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E33F" w14:textId="77777777" w:rsidR="00D721E9" w:rsidRPr="00D34558" w:rsidRDefault="00AF321A" w:rsidP="00D51089">
      <w:pPr>
        <w:pStyle w:val="REG-H1a"/>
      </w:pPr>
      <w:r w:rsidRPr="00D34558">
        <w:drawing>
          <wp:anchor distT="0" distB="0" distL="114300" distR="114300" simplePos="0" relativeHeight="251658752" behindDoc="0" locked="1" layoutInCell="0" allowOverlap="0" wp14:anchorId="1EFC163B" wp14:editId="47ED969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0B499432" w14:textId="2C0528A8" w:rsidR="00E2335D" w:rsidRPr="00D34558" w:rsidRDefault="00D2019F" w:rsidP="00D04D4D">
      <w:pPr>
        <w:pStyle w:val="REG-H1d"/>
        <w:rPr>
          <w:lang w:val="en-GB"/>
        </w:rPr>
      </w:pPr>
      <w:r w:rsidRPr="00D34558">
        <w:rPr>
          <w:lang w:val="en-GB"/>
        </w:rPr>
        <w:t>REGULATIONS MADE IN TERMS OF</w:t>
      </w:r>
    </w:p>
    <w:p w14:paraId="4B65913C" w14:textId="77777777" w:rsidR="00D04D4D" w:rsidRPr="00D04D4D" w:rsidRDefault="00D04D4D" w:rsidP="00D04D4D">
      <w:pPr>
        <w:pStyle w:val="REG-H1a"/>
        <w:rPr>
          <w:lang w:val="en-US"/>
        </w:rPr>
      </w:pPr>
    </w:p>
    <w:p w14:paraId="20C6F2F2" w14:textId="064D3936" w:rsidR="00E2335D" w:rsidRPr="00D34558" w:rsidRDefault="00D04D4D" w:rsidP="00D04D4D">
      <w:pPr>
        <w:pStyle w:val="REG-H1a"/>
      </w:pPr>
      <w:r w:rsidRPr="00D04D4D">
        <w:rPr>
          <w:lang w:val="en-US"/>
        </w:rPr>
        <w:t xml:space="preserve"> Electronic Transactions Act 4 of 2019</w:t>
      </w:r>
    </w:p>
    <w:p w14:paraId="0B62EAE9" w14:textId="542BE826" w:rsidR="00BD2B69" w:rsidRPr="00D34558" w:rsidRDefault="00230F39" w:rsidP="00D04D4D">
      <w:pPr>
        <w:pStyle w:val="REG-H1b"/>
        <w:rPr>
          <w:b w:val="0"/>
        </w:rPr>
      </w:pPr>
      <w:r w:rsidRPr="00D34558">
        <w:rPr>
          <w:b w:val="0"/>
        </w:rPr>
        <w:t>s</w:t>
      </w:r>
      <w:r w:rsidR="007A5FCE" w:rsidRPr="00D34558">
        <w:rPr>
          <w:b w:val="0"/>
        </w:rPr>
        <w:t>ection</w:t>
      </w:r>
      <w:r w:rsidRPr="00D34558">
        <w:rPr>
          <w:b w:val="0"/>
        </w:rPr>
        <w:t xml:space="preserve"> </w:t>
      </w:r>
      <w:r w:rsidR="00A6502E">
        <w:rPr>
          <w:b w:val="0"/>
        </w:rPr>
        <w:t xml:space="preserve">20 </w:t>
      </w:r>
      <w:r w:rsidR="00D04D4D" w:rsidRPr="00D04D4D">
        <w:rPr>
          <w:b w:val="0"/>
          <w:lang w:val="en-US"/>
        </w:rPr>
        <w:t>read with section</w:t>
      </w:r>
      <w:r w:rsidR="00A6502E">
        <w:rPr>
          <w:b w:val="0"/>
          <w:lang w:val="en-US"/>
        </w:rPr>
        <w:t xml:space="preserve"> 58</w:t>
      </w:r>
    </w:p>
    <w:p w14:paraId="6CDA9A93" w14:textId="77777777" w:rsidR="00E2335D" w:rsidRPr="00D34558" w:rsidRDefault="00E2335D" w:rsidP="00E2335D">
      <w:pPr>
        <w:pStyle w:val="REG-H1a"/>
        <w:pBdr>
          <w:bottom w:val="single" w:sz="4" w:space="1" w:color="auto"/>
        </w:pBdr>
      </w:pPr>
    </w:p>
    <w:p w14:paraId="1968E082" w14:textId="77777777" w:rsidR="00E2335D" w:rsidRPr="00D34558" w:rsidRDefault="00E2335D" w:rsidP="00E2335D">
      <w:pPr>
        <w:pStyle w:val="REG-H1a"/>
      </w:pPr>
    </w:p>
    <w:p w14:paraId="7D88709A" w14:textId="4E08274A" w:rsidR="00A6502E" w:rsidRDefault="00A6502E" w:rsidP="00A6502E">
      <w:pPr>
        <w:pStyle w:val="REG-H1b"/>
      </w:pPr>
      <w:r w:rsidRPr="00A6502E">
        <w:rPr>
          <w:lang w:val="en-US"/>
        </w:rPr>
        <w:t xml:space="preserve"> Electronic Signature </w:t>
      </w:r>
      <w:r w:rsidR="001810DF" w:rsidRPr="00D34558">
        <w:t xml:space="preserve">Regulations </w:t>
      </w:r>
    </w:p>
    <w:p w14:paraId="78718FC8" w14:textId="2F44C955" w:rsidR="00A6502E" w:rsidRPr="007A6CF4" w:rsidRDefault="00A6502E" w:rsidP="00A6502E">
      <w:pPr>
        <w:pStyle w:val="REG-H1c"/>
        <w:rPr>
          <w:b w:val="0"/>
        </w:rPr>
      </w:pPr>
      <w:r>
        <w:rPr>
          <w:b w:val="0"/>
        </w:rPr>
        <w:t>Government Notice 335</w:t>
      </w:r>
      <w:r w:rsidRPr="007A6CF4">
        <w:rPr>
          <w:b w:val="0"/>
        </w:rPr>
        <w:t xml:space="preserve"> of 202</w:t>
      </w:r>
      <w:r>
        <w:rPr>
          <w:b w:val="0"/>
        </w:rPr>
        <w:t>5</w:t>
      </w:r>
    </w:p>
    <w:p w14:paraId="2D4011AB" w14:textId="38111B4D" w:rsidR="006139ED" w:rsidRPr="00D34558" w:rsidRDefault="006139ED" w:rsidP="006139ED">
      <w:pPr>
        <w:pStyle w:val="REG-Amend"/>
      </w:pPr>
      <w:r w:rsidRPr="00D34558">
        <w:t>(</w:t>
      </w:r>
      <w:hyperlink r:id="rId9" w:history="1">
        <w:r w:rsidRPr="00087413">
          <w:rPr>
            <w:rStyle w:val="Hyperlink"/>
            <w:bCs/>
          </w:rPr>
          <w:t>GG 8</w:t>
        </w:r>
        <w:r w:rsidR="00FB6E63">
          <w:rPr>
            <w:rStyle w:val="Hyperlink"/>
            <w:bCs/>
          </w:rPr>
          <w:t>8</w:t>
        </w:r>
        <w:r w:rsidR="00A6502E">
          <w:rPr>
            <w:rStyle w:val="Hyperlink"/>
            <w:bCs/>
          </w:rPr>
          <w:t>14</w:t>
        </w:r>
      </w:hyperlink>
      <w:r w:rsidRPr="00D34558">
        <w:t>)</w:t>
      </w:r>
    </w:p>
    <w:p w14:paraId="1762A229" w14:textId="77777777" w:rsidR="00FB6E63" w:rsidRDefault="00FB6E63" w:rsidP="006139ED">
      <w:pPr>
        <w:pStyle w:val="REG-Amend"/>
      </w:pPr>
    </w:p>
    <w:p w14:paraId="14787A0D" w14:textId="136046F8" w:rsidR="00FC3535" w:rsidRDefault="00FB6E63" w:rsidP="001676F4">
      <w:pPr>
        <w:pStyle w:val="REG-Amend"/>
        <w:rPr>
          <w:lang w:val="en-US"/>
        </w:rPr>
      </w:pPr>
      <w:r w:rsidRPr="00FB6E63">
        <w:t xml:space="preserve">These regulations will come into force </w:t>
      </w:r>
      <w:r w:rsidR="001676F4" w:rsidRPr="001676F4">
        <w:rPr>
          <w:lang w:val="en-US"/>
        </w:rPr>
        <w:t>on the date of commencement of section 20 of the Act.</w:t>
      </w:r>
    </w:p>
    <w:p w14:paraId="6A1EB182" w14:textId="77777777" w:rsidR="001676F4" w:rsidRDefault="001676F4" w:rsidP="001676F4">
      <w:pPr>
        <w:pStyle w:val="REG-Amend"/>
      </w:pPr>
    </w:p>
    <w:p w14:paraId="355A8217" w14:textId="0A34C56A" w:rsidR="00C318B1" w:rsidRDefault="009106BE" w:rsidP="00FB6E63">
      <w:pPr>
        <w:pStyle w:val="REG-Amend"/>
      </w:pPr>
      <w:r>
        <w:t xml:space="preserve">Although section 20 </w:t>
      </w:r>
      <w:r w:rsidR="00F355BB">
        <w:t xml:space="preserve">of the Act </w:t>
      </w:r>
      <w:r w:rsidR="006D311E">
        <w:t>wa</w:t>
      </w:r>
      <w:r w:rsidR="00F355BB" w:rsidRPr="00F355BB">
        <w:t>s not yet in force</w:t>
      </w:r>
      <w:r w:rsidR="006D311E">
        <w:t xml:space="preserve"> when these regulations were published</w:t>
      </w:r>
      <w:r>
        <w:t xml:space="preserve">, </w:t>
      </w:r>
      <w:r w:rsidR="000E6F5D">
        <w:t xml:space="preserve">it is </w:t>
      </w:r>
      <w:r w:rsidR="000E6F5D" w:rsidRPr="000E6F5D">
        <w:rPr>
          <w:bCs/>
          <w:lang w:val="en-ZA"/>
        </w:rPr>
        <w:t xml:space="preserve">competent </w:t>
      </w:r>
      <w:r w:rsidR="000E6F5D">
        <w:rPr>
          <w:bCs/>
          <w:lang w:val="en-ZA"/>
        </w:rPr>
        <w:t xml:space="preserve">to </w:t>
      </w:r>
      <w:r w:rsidR="000E6F5D" w:rsidRPr="000E6F5D">
        <w:rPr>
          <w:bCs/>
          <w:lang w:val="en-ZA"/>
        </w:rPr>
        <w:t>publish regulations as preparation for bringing a law into force</w:t>
      </w:r>
      <w:r w:rsidR="000E6F5D">
        <w:rPr>
          <w:bCs/>
          <w:lang w:val="en-ZA"/>
        </w:rPr>
        <w:t xml:space="preserve"> as long as such </w:t>
      </w:r>
      <w:r w:rsidR="000E6F5D" w:rsidRPr="000E6F5D">
        <w:rPr>
          <w:bCs/>
          <w:lang w:val="en-ZA"/>
        </w:rPr>
        <w:t xml:space="preserve">regulations </w:t>
      </w:r>
      <w:r w:rsidR="000E6F5D">
        <w:rPr>
          <w:bCs/>
          <w:lang w:val="en-ZA"/>
        </w:rPr>
        <w:t xml:space="preserve">do </w:t>
      </w:r>
      <w:r w:rsidR="000E6F5D" w:rsidRPr="000E6F5D">
        <w:rPr>
          <w:bCs/>
          <w:iCs/>
          <w:lang w:val="en-ZA"/>
        </w:rPr>
        <w:t>not</w:t>
      </w:r>
      <w:r w:rsidR="000E6F5D" w:rsidRPr="000E6F5D">
        <w:rPr>
          <w:bCs/>
          <w:i/>
          <w:lang w:val="en-ZA"/>
        </w:rPr>
        <w:t xml:space="preserve"> </w:t>
      </w:r>
      <w:r w:rsidR="000E6F5D" w:rsidRPr="000E6F5D">
        <w:rPr>
          <w:bCs/>
          <w:lang w:val="en-ZA"/>
        </w:rPr>
        <w:t>come into force before the relevant portion of the Act. See section 12(3)</w:t>
      </w:r>
      <w:r w:rsidR="000E6F5D">
        <w:rPr>
          <w:bCs/>
          <w:lang w:val="en-ZA"/>
        </w:rPr>
        <w:t>(b)</w:t>
      </w:r>
      <w:r w:rsidR="000E6F5D" w:rsidRPr="000E6F5D">
        <w:rPr>
          <w:bCs/>
          <w:lang w:val="en-ZA"/>
        </w:rPr>
        <w:t xml:space="preserve"> of the Interpretation of Laws Proclamation 37 of 1920</w:t>
      </w:r>
      <w:r w:rsidR="000E6F5D">
        <w:rPr>
          <w:bCs/>
          <w:lang w:val="en-ZA"/>
        </w:rPr>
        <w:t>.</w:t>
      </w:r>
    </w:p>
    <w:p w14:paraId="39D3664D" w14:textId="77777777" w:rsidR="00FB6E63" w:rsidRPr="00FB6E63" w:rsidRDefault="00FB6E63" w:rsidP="00FB6E63">
      <w:pPr>
        <w:pStyle w:val="REG-Amend"/>
      </w:pPr>
    </w:p>
    <w:p w14:paraId="0CB7FF68" w14:textId="779BA0BE" w:rsidR="00810939" w:rsidRPr="001676F4" w:rsidRDefault="00C318B1" w:rsidP="001676F4">
      <w:pPr>
        <w:pStyle w:val="REG-Amend"/>
      </w:pPr>
      <w:r w:rsidRPr="001676F4">
        <w:t xml:space="preserve">These regulations were made </w:t>
      </w:r>
      <w:r w:rsidR="001676F4" w:rsidRPr="001676F4">
        <w:t xml:space="preserve">after </w:t>
      </w:r>
      <w:r w:rsidRPr="001676F4">
        <w:t>the Communications Regulatory Authority of Namibia</w:t>
      </w:r>
    </w:p>
    <w:p w14:paraId="43D3F023" w14:textId="2A1ED1FC" w:rsidR="001676F4" w:rsidRPr="001676F4" w:rsidRDefault="001676F4" w:rsidP="001676F4">
      <w:pPr>
        <w:pStyle w:val="REG-Amend"/>
      </w:pPr>
      <w:r w:rsidRPr="001676F4">
        <w:t xml:space="preserve">conducted a </w:t>
      </w:r>
      <w:r w:rsidR="00810939" w:rsidRPr="001676F4">
        <w:t xml:space="preserve">rule-making procedure in terms of the </w:t>
      </w:r>
      <w:r w:rsidRPr="001676F4">
        <w:t xml:space="preserve">Communications Act 8 of 2009 and </w:t>
      </w:r>
    </w:p>
    <w:p w14:paraId="40381337" w14:textId="4A7CFB87" w:rsidR="0035780D" w:rsidRDefault="001676F4" w:rsidP="001676F4">
      <w:pPr>
        <w:pStyle w:val="REG-Amend"/>
      </w:pPr>
      <w:r w:rsidRPr="001676F4">
        <w:t xml:space="preserve"> complied with the </w:t>
      </w:r>
      <w:r w:rsidR="00810939" w:rsidRPr="001676F4">
        <w:t xml:space="preserve">Regulations </w:t>
      </w:r>
      <w:r w:rsidR="007D47C1" w:rsidRPr="001676F4">
        <w:t>r</w:t>
      </w:r>
      <w:r w:rsidR="00810939" w:rsidRPr="001676F4">
        <w:t xml:space="preserve">egarding Rule-Making Procedures published </w:t>
      </w:r>
      <w:r w:rsidR="007D47C1" w:rsidRPr="001676F4">
        <w:t xml:space="preserve">in </w:t>
      </w:r>
      <w:r w:rsidR="00825C37">
        <w:br/>
      </w:r>
      <w:r w:rsidR="00810939" w:rsidRPr="001676F4">
        <w:t>General Notice</w:t>
      </w:r>
      <w:r w:rsidR="00810939" w:rsidRPr="00810939">
        <w:rPr>
          <w:lang w:val="en-US"/>
        </w:rPr>
        <w:t xml:space="preserve"> 334</w:t>
      </w:r>
      <w:r w:rsidR="007D47C1">
        <w:rPr>
          <w:lang w:val="en-US"/>
        </w:rPr>
        <w:t>/</w:t>
      </w:r>
      <w:r w:rsidR="00810939" w:rsidRPr="00810939">
        <w:rPr>
          <w:lang w:val="en-US"/>
        </w:rPr>
        <w:t>2010 as amended by General Notice 554</w:t>
      </w:r>
      <w:r w:rsidR="007D47C1">
        <w:rPr>
          <w:lang w:val="en-US"/>
        </w:rPr>
        <w:t>/</w:t>
      </w:r>
      <w:r w:rsidR="00810939" w:rsidRPr="00810939">
        <w:rPr>
          <w:lang w:val="en-US"/>
        </w:rPr>
        <w:t>2021</w:t>
      </w:r>
      <w:r w:rsidR="00C318B1" w:rsidRPr="00D34558">
        <w:t>.</w:t>
      </w:r>
      <w:r w:rsidR="0035780D">
        <w:t xml:space="preserve"> </w:t>
      </w:r>
    </w:p>
    <w:p w14:paraId="6643D4B1" w14:textId="77777777" w:rsidR="005955EA" w:rsidRPr="00D34558" w:rsidRDefault="005955EA" w:rsidP="0087487C">
      <w:pPr>
        <w:pStyle w:val="REG-H1a"/>
        <w:pBdr>
          <w:bottom w:val="single" w:sz="4" w:space="1" w:color="auto"/>
        </w:pBdr>
      </w:pPr>
    </w:p>
    <w:p w14:paraId="53437AD8" w14:textId="49915A69" w:rsidR="001121EE" w:rsidRPr="00D34558" w:rsidRDefault="001121EE" w:rsidP="0087487C">
      <w:pPr>
        <w:pStyle w:val="REG-H1a"/>
      </w:pPr>
    </w:p>
    <w:p w14:paraId="05B915CC" w14:textId="77777777" w:rsidR="00EF1201" w:rsidRDefault="00EF1201" w:rsidP="00EF1201">
      <w:pPr>
        <w:pStyle w:val="Pa7"/>
        <w:jc w:val="center"/>
        <w:rPr>
          <w:color w:val="000000"/>
          <w:sz w:val="22"/>
          <w:szCs w:val="22"/>
        </w:rPr>
      </w:pPr>
      <w:r>
        <w:rPr>
          <w:color w:val="000000"/>
          <w:sz w:val="22"/>
          <w:szCs w:val="22"/>
        </w:rPr>
        <w:t>ARRANGEMENT OF REGULATIONS</w:t>
      </w:r>
    </w:p>
    <w:p w14:paraId="16A64388" w14:textId="77777777" w:rsidR="00EF1201" w:rsidRDefault="00EF1201" w:rsidP="00EF1201">
      <w:pPr>
        <w:autoSpaceDE w:val="0"/>
        <w:autoSpaceDN w:val="0"/>
        <w:adjustRightInd w:val="0"/>
        <w:spacing w:line="221" w:lineRule="atLeast"/>
        <w:jc w:val="center"/>
        <w:rPr>
          <w:color w:val="000000"/>
        </w:rPr>
      </w:pPr>
    </w:p>
    <w:p w14:paraId="6B29BDE6" w14:textId="226F0066" w:rsidR="00825C37" w:rsidRPr="00825C37" w:rsidRDefault="00825C37" w:rsidP="00825C37">
      <w:pPr>
        <w:pStyle w:val="REG-P0"/>
        <w:rPr>
          <w:lang w:val="en-US"/>
        </w:rPr>
      </w:pPr>
      <w:r w:rsidRPr="00825C37">
        <w:rPr>
          <w:lang w:val="en-US"/>
        </w:rPr>
        <w:t xml:space="preserve">1. </w:t>
      </w:r>
      <w:r w:rsidR="008D4AE9">
        <w:rPr>
          <w:lang w:val="en-US"/>
        </w:rPr>
        <w:tab/>
      </w:r>
      <w:r w:rsidRPr="00825C37">
        <w:rPr>
          <w:lang w:val="en-US"/>
        </w:rPr>
        <w:t>Definitions</w:t>
      </w:r>
    </w:p>
    <w:p w14:paraId="3B670077" w14:textId="176F1197" w:rsidR="00825C37" w:rsidRPr="00825C37" w:rsidRDefault="00825C37" w:rsidP="00825C37">
      <w:pPr>
        <w:pStyle w:val="REG-P0"/>
        <w:rPr>
          <w:lang w:val="en-US"/>
        </w:rPr>
      </w:pPr>
      <w:r w:rsidRPr="00825C37">
        <w:rPr>
          <w:lang w:val="en-US"/>
        </w:rPr>
        <w:t xml:space="preserve">2. </w:t>
      </w:r>
      <w:r w:rsidR="008D4AE9">
        <w:rPr>
          <w:lang w:val="en-US"/>
        </w:rPr>
        <w:tab/>
      </w:r>
      <w:r w:rsidRPr="00825C37">
        <w:rPr>
          <w:lang w:val="en-US"/>
        </w:rPr>
        <w:t>Validity of electronic signature</w:t>
      </w:r>
    </w:p>
    <w:p w14:paraId="79899BE2" w14:textId="1B027ABD" w:rsidR="00825C37" w:rsidRPr="00825C37" w:rsidRDefault="00825C37" w:rsidP="00825C37">
      <w:pPr>
        <w:pStyle w:val="REG-P0"/>
        <w:rPr>
          <w:lang w:val="en-US"/>
        </w:rPr>
      </w:pPr>
      <w:r w:rsidRPr="00825C37">
        <w:rPr>
          <w:lang w:val="en-US"/>
        </w:rPr>
        <w:t xml:space="preserve">3. </w:t>
      </w:r>
      <w:r w:rsidR="008D4AE9">
        <w:rPr>
          <w:lang w:val="en-US"/>
        </w:rPr>
        <w:tab/>
      </w:r>
      <w:r w:rsidRPr="00825C37">
        <w:rPr>
          <w:lang w:val="en-US"/>
        </w:rPr>
        <w:t xml:space="preserve">Basic electronic signature </w:t>
      </w:r>
    </w:p>
    <w:p w14:paraId="2F2E3852" w14:textId="492B76EE" w:rsidR="00825C37" w:rsidRPr="00825C37" w:rsidRDefault="00825C37" w:rsidP="00825C37">
      <w:pPr>
        <w:pStyle w:val="REG-P0"/>
        <w:rPr>
          <w:lang w:val="en-US"/>
        </w:rPr>
      </w:pPr>
      <w:r w:rsidRPr="00825C37">
        <w:rPr>
          <w:lang w:val="en-US"/>
        </w:rPr>
        <w:t xml:space="preserve">4. </w:t>
      </w:r>
      <w:r w:rsidR="008D4AE9">
        <w:rPr>
          <w:lang w:val="en-US"/>
        </w:rPr>
        <w:tab/>
      </w:r>
      <w:r w:rsidRPr="00825C37">
        <w:rPr>
          <w:lang w:val="en-US"/>
        </w:rPr>
        <w:t>Digital electronic signature</w:t>
      </w:r>
    </w:p>
    <w:p w14:paraId="1B336826" w14:textId="237E733C" w:rsidR="00825C37" w:rsidRPr="00825C37" w:rsidRDefault="00825C37" w:rsidP="00825C37">
      <w:pPr>
        <w:pStyle w:val="REG-P0"/>
        <w:rPr>
          <w:lang w:val="en-US"/>
        </w:rPr>
      </w:pPr>
      <w:r w:rsidRPr="00825C37">
        <w:rPr>
          <w:lang w:val="en-US"/>
        </w:rPr>
        <w:t xml:space="preserve">5. </w:t>
      </w:r>
      <w:r w:rsidR="008D4AE9">
        <w:rPr>
          <w:lang w:val="en-US"/>
        </w:rPr>
        <w:tab/>
      </w:r>
      <w:r w:rsidRPr="00825C37">
        <w:rPr>
          <w:lang w:val="en-US"/>
        </w:rPr>
        <w:t>Use of electronic signature</w:t>
      </w:r>
    </w:p>
    <w:p w14:paraId="1E2F42CA" w14:textId="4517986B" w:rsidR="00825C37" w:rsidRPr="00825C37" w:rsidRDefault="00825C37" w:rsidP="00825C37">
      <w:pPr>
        <w:pStyle w:val="REG-P0"/>
        <w:rPr>
          <w:lang w:val="en-US"/>
        </w:rPr>
      </w:pPr>
      <w:r w:rsidRPr="00825C37">
        <w:rPr>
          <w:lang w:val="en-US"/>
        </w:rPr>
        <w:t xml:space="preserve">6. </w:t>
      </w:r>
      <w:r w:rsidR="008D4AE9">
        <w:rPr>
          <w:lang w:val="en-US"/>
        </w:rPr>
        <w:tab/>
      </w:r>
      <w:r w:rsidRPr="00825C37">
        <w:rPr>
          <w:lang w:val="en-US"/>
        </w:rPr>
        <w:t>Identity-confirming credentials of advanced electronic signature</w:t>
      </w:r>
    </w:p>
    <w:p w14:paraId="1621EFB7" w14:textId="353F0F9F" w:rsidR="00825C37" w:rsidRPr="00825C37" w:rsidRDefault="00825C37" w:rsidP="00825C37">
      <w:pPr>
        <w:pStyle w:val="REG-P0"/>
        <w:rPr>
          <w:lang w:val="en-US"/>
        </w:rPr>
      </w:pPr>
      <w:r w:rsidRPr="00825C37">
        <w:rPr>
          <w:lang w:val="en-US"/>
        </w:rPr>
        <w:t xml:space="preserve">7. </w:t>
      </w:r>
      <w:r w:rsidR="008D4AE9">
        <w:rPr>
          <w:lang w:val="en-US"/>
        </w:rPr>
        <w:tab/>
      </w:r>
      <w:r w:rsidRPr="00825C37">
        <w:rPr>
          <w:lang w:val="en-US"/>
        </w:rPr>
        <w:t>Use and validity of advanced electronic signature</w:t>
      </w:r>
    </w:p>
    <w:p w14:paraId="2EF5F907" w14:textId="4F471CEE" w:rsidR="00825C37" w:rsidRPr="00825C37" w:rsidRDefault="00825C37" w:rsidP="00825C37">
      <w:pPr>
        <w:pStyle w:val="REG-P0"/>
        <w:rPr>
          <w:lang w:val="en-US"/>
        </w:rPr>
      </w:pPr>
      <w:r w:rsidRPr="00825C37">
        <w:rPr>
          <w:lang w:val="en-US"/>
        </w:rPr>
        <w:t xml:space="preserve">8. </w:t>
      </w:r>
      <w:r w:rsidR="008D4AE9">
        <w:rPr>
          <w:lang w:val="en-US"/>
        </w:rPr>
        <w:tab/>
      </w:r>
      <w:r w:rsidRPr="00825C37">
        <w:rPr>
          <w:lang w:val="en-US"/>
        </w:rPr>
        <w:t>Requirements for recognised electronic signature</w:t>
      </w:r>
    </w:p>
    <w:p w14:paraId="2D5F4834" w14:textId="762DABF3" w:rsidR="00825C37" w:rsidRPr="00825C37" w:rsidRDefault="00825C37" w:rsidP="00825C37">
      <w:pPr>
        <w:pStyle w:val="REG-P0"/>
        <w:rPr>
          <w:lang w:val="en-US"/>
        </w:rPr>
      </w:pPr>
      <w:r w:rsidRPr="00825C37">
        <w:rPr>
          <w:lang w:val="en-US"/>
        </w:rPr>
        <w:t xml:space="preserve">9. </w:t>
      </w:r>
      <w:r w:rsidR="008D4AE9">
        <w:rPr>
          <w:lang w:val="en-US"/>
        </w:rPr>
        <w:tab/>
      </w:r>
      <w:r w:rsidRPr="00825C37">
        <w:rPr>
          <w:lang w:val="en-US"/>
        </w:rPr>
        <w:t>Equal treatment of signature technology</w:t>
      </w:r>
    </w:p>
    <w:p w14:paraId="3B61B162" w14:textId="512A9325" w:rsidR="00825C37" w:rsidRPr="00825C37" w:rsidRDefault="00825C37" w:rsidP="00825C37">
      <w:pPr>
        <w:pStyle w:val="REG-P0"/>
        <w:rPr>
          <w:lang w:val="en-US"/>
        </w:rPr>
      </w:pPr>
      <w:r w:rsidRPr="00825C37">
        <w:rPr>
          <w:lang w:val="en-US"/>
        </w:rPr>
        <w:t xml:space="preserve">10. </w:t>
      </w:r>
      <w:r w:rsidR="008D4AE9">
        <w:rPr>
          <w:lang w:val="en-US"/>
        </w:rPr>
        <w:tab/>
      </w:r>
      <w:r w:rsidRPr="00825C37">
        <w:rPr>
          <w:lang w:val="en-US"/>
        </w:rPr>
        <w:t>Conduct of signer</w:t>
      </w:r>
    </w:p>
    <w:p w14:paraId="2DDEC2D0" w14:textId="695BD4AC" w:rsidR="00825C37" w:rsidRPr="00825C37" w:rsidRDefault="00825C37" w:rsidP="00825C37">
      <w:pPr>
        <w:pStyle w:val="REG-P0"/>
        <w:rPr>
          <w:lang w:val="en-US"/>
        </w:rPr>
      </w:pPr>
      <w:r w:rsidRPr="00825C37">
        <w:rPr>
          <w:lang w:val="en-US"/>
        </w:rPr>
        <w:t xml:space="preserve">11. </w:t>
      </w:r>
      <w:r w:rsidR="008D4AE9">
        <w:rPr>
          <w:lang w:val="en-US"/>
        </w:rPr>
        <w:tab/>
      </w:r>
      <w:r w:rsidRPr="00825C37">
        <w:rPr>
          <w:lang w:val="en-US"/>
        </w:rPr>
        <w:t>Conduct of certification service provider</w:t>
      </w:r>
    </w:p>
    <w:p w14:paraId="55E4609B" w14:textId="02FAA959" w:rsidR="00825C37" w:rsidRPr="00825C37" w:rsidRDefault="00825C37" w:rsidP="00825C37">
      <w:pPr>
        <w:pStyle w:val="REG-P0"/>
        <w:rPr>
          <w:lang w:val="en-US"/>
        </w:rPr>
      </w:pPr>
      <w:r w:rsidRPr="00825C37">
        <w:rPr>
          <w:lang w:val="en-US"/>
        </w:rPr>
        <w:t xml:space="preserve">12. </w:t>
      </w:r>
      <w:r w:rsidR="008D4AE9">
        <w:rPr>
          <w:lang w:val="en-US"/>
        </w:rPr>
        <w:tab/>
      </w:r>
      <w:r w:rsidRPr="00825C37">
        <w:rPr>
          <w:lang w:val="en-US"/>
        </w:rPr>
        <w:t>Conduct of relying party</w:t>
      </w:r>
    </w:p>
    <w:p w14:paraId="355AF93E" w14:textId="653F6D28" w:rsidR="00825C37" w:rsidRPr="00825C37" w:rsidRDefault="00825C37" w:rsidP="00825C37">
      <w:pPr>
        <w:pStyle w:val="REG-P0"/>
        <w:rPr>
          <w:lang w:val="en-US"/>
        </w:rPr>
      </w:pPr>
      <w:r w:rsidRPr="00825C37">
        <w:rPr>
          <w:lang w:val="en-US"/>
        </w:rPr>
        <w:t xml:space="preserve">13. </w:t>
      </w:r>
      <w:r w:rsidR="008D4AE9">
        <w:rPr>
          <w:lang w:val="en-US"/>
        </w:rPr>
        <w:tab/>
      </w:r>
      <w:r w:rsidRPr="00825C37">
        <w:rPr>
          <w:lang w:val="en-US"/>
        </w:rPr>
        <w:t>Reliable and secure systems</w:t>
      </w:r>
    </w:p>
    <w:p w14:paraId="76F6F9B6" w14:textId="4D4B8FB8" w:rsidR="00825C37" w:rsidRDefault="00825C37" w:rsidP="00825C37">
      <w:pPr>
        <w:pStyle w:val="REG-P0"/>
        <w:rPr>
          <w:rFonts w:eastAsiaTheme="minorHAnsi"/>
          <w:lang w:val="en-US"/>
        </w:rPr>
      </w:pPr>
      <w:r w:rsidRPr="00825C37">
        <w:rPr>
          <w:rFonts w:eastAsiaTheme="minorHAnsi"/>
          <w:lang w:val="en-US"/>
        </w:rPr>
        <w:lastRenderedPageBreak/>
        <w:t xml:space="preserve">14. </w:t>
      </w:r>
      <w:r w:rsidR="008D4AE9">
        <w:rPr>
          <w:rFonts w:eastAsiaTheme="minorHAnsi"/>
          <w:lang w:val="en-US"/>
        </w:rPr>
        <w:tab/>
      </w:r>
      <w:r w:rsidRPr="00825C37">
        <w:rPr>
          <w:rFonts w:eastAsiaTheme="minorHAnsi"/>
          <w:lang w:val="en-US"/>
        </w:rPr>
        <w:t xml:space="preserve">Recognition of foreign digital certificate and foreign electronic signature </w:t>
      </w:r>
    </w:p>
    <w:p w14:paraId="52822FDD" w14:textId="77777777" w:rsidR="00A971B6" w:rsidRPr="00D34558" w:rsidRDefault="00A971B6" w:rsidP="00A971B6">
      <w:pPr>
        <w:pStyle w:val="REG-H1a"/>
        <w:pBdr>
          <w:bottom w:val="single" w:sz="4" w:space="1" w:color="auto"/>
        </w:pBdr>
      </w:pPr>
    </w:p>
    <w:p w14:paraId="6773226D" w14:textId="77777777" w:rsidR="00A971B6" w:rsidRPr="00D34558" w:rsidRDefault="00A971B6" w:rsidP="00A971B6">
      <w:pPr>
        <w:pStyle w:val="REG-H1a"/>
      </w:pPr>
    </w:p>
    <w:p w14:paraId="44A86827" w14:textId="5878C462" w:rsidR="008D4AE9" w:rsidRPr="008D4AE9" w:rsidRDefault="008D4AE9" w:rsidP="008D4AE9">
      <w:pPr>
        <w:pStyle w:val="REG-P0"/>
        <w:rPr>
          <w:lang w:val="en-US"/>
        </w:rPr>
      </w:pPr>
      <w:r w:rsidRPr="008D4AE9">
        <w:rPr>
          <w:b/>
          <w:bCs/>
          <w:lang w:val="en-US"/>
        </w:rPr>
        <w:t xml:space="preserve">Definitions </w:t>
      </w:r>
    </w:p>
    <w:p w14:paraId="69A37F8F" w14:textId="77777777" w:rsidR="00F17111" w:rsidRDefault="00F17111" w:rsidP="008D4AE9">
      <w:pPr>
        <w:pStyle w:val="REG-P0"/>
        <w:rPr>
          <w:b/>
          <w:bCs/>
          <w:lang w:val="en-US"/>
        </w:rPr>
      </w:pPr>
    </w:p>
    <w:p w14:paraId="0BB068ED" w14:textId="5BE36FBF" w:rsidR="008D4AE9" w:rsidRPr="008D4AE9" w:rsidRDefault="008D4AE9" w:rsidP="00F17111">
      <w:pPr>
        <w:pStyle w:val="REG-P1"/>
        <w:rPr>
          <w:lang w:val="en-US"/>
        </w:rPr>
      </w:pPr>
      <w:r w:rsidRPr="008D4AE9">
        <w:rPr>
          <w:b/>
          <w:bCs/>
          <w:lang w:val="en-US"/>
        </w:rPr>
        <w:t xml:space="preserve">1. </w:t>
      </w:r>
      <w:r w:rsidR="00F17111">
        <w:rPr>
          <w:b/>
          <w:bCs/>
          <w:lang w:val="en-US"/>
        </w:rPr>
        <w:tab/>
      </w:r>
      <w:r w:rsidRPr="008D4AE9">
        <w:rPr>
          <w:lang w:val="en-US"/>
        </w:rPr>
        <w:t xml:space="preserve">(1) </w:t>
      </w:r>
      <w:r w:rsidR="00F17111">
        <w:rPr>
          <w:lang w:val="en-US"/>
        </w:rPr>
        <w:tab/>
      </w:r>
      <w:r w:rsidRPr="008D4AE9">
        <w:rPr>
          <w:lang w:val="en-US"/>
        </w:rPr>
        <w:t xml:space="preserve">In these regulations, a word or an expression to which a meaning has been assigned in the Act has that meaning and, unless the context otherwise indicates </w:t>
      </w:r>
      <w:r w:rsidR="00F17111">
        <w:rPr>
          <w:lang w:val="en-US"/>
        </w:rPr>
        <w:t>-</w:t>
      </w:r>
    </w:p>
    <w:p w14:paraId="165FE749" w14:textId="77777777" w:rsidR="00F17111" w:rsidRDefault="00F17111" w:rsidP="008D4AE9">
      <w:pPr>
        <w:pStyle w:val="REG-P0"/>
        <w:rPr>
          <w:lang w:val="en-US"/>
        </w:rPr>
      </w:pPr>
    </w:p>
    <w:p w14:paraId="09B60DE3" w14:textId="7131964C" w:rsidR="008D4AE9" w:rsidRPr="008D4AE9" w:rsidRDefault="008D4AE9" w:rsidP="008D4AE9">
      <w:pPr>
        <w:pStyle w:val="REG-P0"/>
        <w:rPr>
          <w:lang w:val="en-US"/>
        </w:rPr>
      </w:pPr>
      <w:r w:rsidRPr="008D4AE9">
        <w:rPr>
          <w:lang w:val="en-US"/>
        </w:rPr>
        <w:t>“Accreditation Regulations” means the Regulations Regarding Accreditation of Security Products and Services and Providers of Such Products and Services published under General Notice No. 953 of 17 December 2025;</w:t>
      </w:r>
    </w:p>
    <w:p w14:paraId="2D179B35" w14:textId="77777777" w:rsidR="00F17111" w:rsidRDefault="00F17111" w:rsidP="008D4AE9">
      <w:pPr>
        <w:pStyle w:val="REG-P0"/>
        <w:rPr>
          <w:lang w:val="en-US"/>
        </w:rPr>
      </w:pPr>
    </w:p>
    <w:p w14:paraId="283F8360" w14:textId="783890CA" w:rsidR="008D4AE9" w:rsidRPr="008D4AE9" w:rsidRDefault="008D4AE9" w:rsidP="008D4AE9">
      <w:pPr>
        <w:pStyle w:val="REG-P0"/>
        <w:rPr>
          <w:lang w:val="en-US"/>
        </w:rPr>
      </w:pPr>
      <w:r w:rsidRPr="008D4AE9">
        <w:rPr>
          <w:lang w:val="en-US"/>
        </w:rPr>
        <w:t>“advanced electronic signature” means advanced electronic signature as defined in section 1 of the Act;</w:t>
      </w:r>
    </w:p>
    <w:p w14:paraId="7E59832F" w14:textId="77777777" w:rsidR="00F17111" w:rsidRDefault="00F17111" w:rsidP="008D4AE9">
      <w:pPr>
        <w:pStyle w:val="REG-P0"/>
        <w:rPr>
          <w:lang w:val="en-US"/>
        </w:rPr>
      </w:pPr>
    </w:p>
    <w:p w14:paraId="279FBF69" w14:textId="1566E066" w:rsidR="008D4AE9" w:rsidRPr="008D4AE9" w:rsidRDefault="008D4AE9" w:rsidP="008D4AE9">
      <w:pPr>
        <w:pStyle w:val="REG-P0"/>
        <w:rPr>
          <w:lang w:val="en-US"/>
        </w:rPr>
      </w:pPr>
      <w:r w:rsidRPr="008D4AE9">
        <w:rPr>
          <w:lang w:val="en-US"/>
        </w:rPr>
        <w:t xml:space="preserve">“certification service” means a security service referred to in section 41 of the Act, and includes a service where the provider </w:t>
      </w:r>
      <w:r w:rsidR="00F17111">
        <w:rPr>
          <w:lang w:val="en-US"/>
        </w:rPr>
        <w:t>-</w:t>
      </w:r>
    </w:p>
    <w:p w14:paraId="2F0D1E0F" w14:textId="77777777" w:rsidR="00F17111" w:rsidRDefault="00F17111" w:rsidP="00F17111">
      <w:pPr>
        <w:pStyle w:val="REG-P0"/>
        <w:ind w:left="567" w:hanging="567"/>
        <w:rPr>
          <w:lang w:val="en-US"/>
        </w:rPr>
      </w:pPr>
    </w:p>
    <w:p w14:paraId="367EE833" w14:textId="035355BE" w:rsidR="008D4AE9" w:rsidRPr="008D4AE9" w:rsidRDefault="008D4AE9" w:rsidP="00F17111">
      <w:pPr>
        <w:pStyle w:val="REG-P0"/>
        <w:ind w:left="567" w:hanging="567"/>
        <w:rPr>
          <w:lang w:val="en-US"/>
        </w:rPr>
      </w:pPr>
      <w:r w:rsidRPr="008D4AE9">
        <w:rPr>
          <w:lang w:val="en-US"/>
        </w:rPr>
        <w:t xml:space="preserve">(a) </w:t>
      </w:r>
      <w:r w:rsidR="00F17111">
        <w:rPr>
          <w:lang w:val="en-US"/>
        </w:rPr>
        <w:tab/>
      </w:r>
      <w:r w:rsidRPr="008D4AE9">
        <w:rPr>
          <w:lang w:val="en-US"/>
        </w:rPr>
        <w:t>issues the subscriber certificate necessary to give an advanced electronic signature to the subscriber;</w:t>
      </w:r>
    </w:p>
    <w:p w14:paraId="2F552737" w14:textId="77777777" w:rsidR="00F17111" w:rsidRDefault="00F17111" w:rsidP="00F17111">
      <w:pPr>
        <w:pStyle w:val="REG-P0"/>
        <w:ind w:left="567" w:hanging="567"/>
        <w:rPr>
          <w:lang w:val="en-US"/>
        </w:rPr>
      </w:pPr>
    </w:p>
    <w:p w14:paraId="3D9ECA30" w14:textId="2546FC98" w:rsidR="008D4AE9" w:rsidRPr="008D4AE9" w:rsidRDefault="008D4AE9" w:rsidP="00F17111">
      <w:pPr>
        <w:pStyle w:val="REG-P0"/>
        <w:ind w:left="567" w:hanging="567"/>
        <w:rPr>
          <w:lang w:val="en-US"/>
        </w:rPr>
      </w:pPr>
      <w:r w:rsidRPr="008D4AE9">
        <w:rPr>
          <w:lang w:val="en-US"/>
        </w:rPr>
        <w:t xml:space="preserve">(b) </w:t>
      </w:r>
      <w:r w:rsidR="00F17111">
        <w:rPr>
          <w:lang w:val="en-US"/>
        </w:rPr>
        <w:tab/>
      </w:r>
      <w:r w:rsidRPr="008D4AE9">
        <w:rPr>
          <w:lang w:val="en-US"/>
        </w:rPr>
        <w:t>enables the verification of an advanced electronic signature created through the subscriber certificate;</w:t>
      </w:r>
    </w:p>
    <w:p w14:paraId="31B5BD2E" w14:textId="77777777" w:rsidR="00F17111" w:rsidRDefault="00F17111" w:rsidP="00F17111">
      <w:pPr>
        <w:pStyle w:val="REG-P0"/>
        <w:ind w:left="567" w:hanging="567"/>
        <w:rPr>
          <w:lang w:val="en-US"/>
        </w:rPr>
      </w:pPr>
    </w:p>
    <w:p w14:paraId="0FBF6F3A" w14:textId="70CE3435" w:rsidR="008D4AE9" w:rsidRPr="008D4AE9" w:rsidRDefault="008D4AE9" w:rsidP="00F17111">
      <w:pPr>
        <w:pStyle w:val="REG-P0"/>
        <w:ind w:left="567" w:hanging="567"/>
        <w:rPr>
          <w:lang w:val="en-US"/>
        </w:rPr>
      </w:pPr>
      <w:r w:rsidRPr="008D4AE9">
        <w:rPr>
          <w:lang w:val="en-US"/>
        </w:rPr>
        <w:t xml:space="preserve">(c) </w:t>
      </w:r>
      <w:r w:rsidR="00F17111">
        <w:rPr>
          <w:lang w:val="en-US"/>
        </w:rPr>
        <w:tab/>
      </w:r>
      <w:r w:rsidRPr="008D4AE9">
        <w:rPr>
          <w:lang w:val="en-US"/>
        </w:rPr>
        <w:t xml:space="preserve">implements procedures for suspension and revocation of the subscriber certificate; </w:t>
      </w:r>
    </w:p>
    <w:p w14:paraId="16606209" w14:textId="77777777" w:rsidR="00F17111" w:rsidRDefault="00F17111" w:rsidP="00F17111">
      <w:pPr>
        <w:pStyle w:val="REG-P0"/>
        <w:ind w:left="567" w:hanging="567"/>
        <w:rPr>
          <w:lang w:val="en-US"/>
        </w:rPr>
      </w:pPr>
    </w:p>
    <w:p w14:paraId="3E1ACB1A" w14:textId="24276527" w:rsidR="008D4AE9" w:rsidRPr="008D4AE9" w:rsidRDefault="008D4AE9" w:rsidP="00F17111">
      <w:pPr>
        <w:pStyle w:val="REG-P0"/>
        <w:ind w:left="567" w:hanging="567"/>
        <w:rPr>
          <w:lang w:val="en-US"/>
        </w:rPr>
      </w:pPr>
      <w:r w:rsidRPr="008D4AE9">
        <w:rPr>
          <w:lang w:val="en-US"/>
        </w:rPr>
        <w:t xml:space="preserve">(d) </w:t>
      </w:r>
      <w:r w:rsidR="00F17111">
        <w:rPr>
          <w:lang w:val="en-US"/>
        </w:rPr>
        <w:tab/>
      </w:r>
      <w:r w:rsidRPr="008D4AE9">
        <w:rPr>
          <w:lang w:val="en-US"/>
        </w:rPr>
        <w:t>confirms the revocation status of the subscriber certificate and advises the relying party; and</w:t>
      </w:r>
    </w:p>
    <w:p w14:paraId="5F8562DD" w14:textId="77777777" w:rsidR="00F17111" w:rsidRDefault="00F17111" w:rsidP="00F17111">
      <w:pPr>
        <w:pStyle w:val="REG-P0"/>
        <w:ind w:left="567" w:hanging="567"/>
        <w:rPr>
          <w:lang w:val="en-US"/>
        </w:rPr>
      </w:pPr>
    </w:p>
    <w:p w14:paraId="24EE85C7" w14:textId="0A9DB715" w:rsidR="008D4AE9" w:rsidRPr="008D4AE9" w:rsidRDefault="008D4AE9" w:rsidP="00F17111">
      <w:pPr>
        <w:pStyle w:val="REG-P0"/>
        <w:ind w:left="567" w:hanging="567"/>
        <w:rPr>
          <w:lang w:val="en-US"/>
        </w:rPr>
      </w:pPr>
      <w:r w:rsidRPr="008D4AE9">
        <w:rPr>
          <w:lang w:val="en-US"/>
        </w:rPr>
        <w:t xml:space="preserve">(e) </w:t>
      </w:r>
      <w:r w:rsidR="00F17111">
        <w:rPr>
          <w:lang w:val="en-US"/>
        </w:rPr>
        <w:tab/>
      </w:r>
      <w:r w:rsidRPr="008D4AE9">
        <w:rPr>
          <w:lang w:val="en-US"/>
        </w:rPr>
        <w:t>issues a cross-pair certificate;</w:t>
      </w:r>
    </w:p>
    <w:p w14:paraId="67F00188" w14:textId="77777777" w:rsidR="00F17111" w:rsidRDefault="00F17111" w:rsidP="008D4AE9">
      <w:pPr>
        <w:pStyle w:val="REG-P0"/>
        <w:rPr>
          <w:lang w:val="en-US"/>
        </w:rPr>
      </w:pPr>
    </w:p>
    <w:p w14:paraId="6D8EFB42" w14:textId="1B2EA801" w:rsidR="008D4AE9" w:rsidRDefault="008D4AE9" w:rsidP="008D4AE9">
      <w:pPr>
        <w:pStyle w:val="REG-P0"/>
        <w:rPr>
          <w:lang w:val="en-US"/>
        </w:rPr>
      </w:pPr>
      <w:r w:rsidRPr="008D4AE9">
        <w:rPr>
          <w:lang w:val="en-US"/>
        </w:rPr>
        <w:t>“certification service provider” means a person accredited under section 42 of the Act and regulation 6 of the Accreditation Regulations to provide certification service and to manage and issue the subscriber certificate and public key;</w:t>
      </w:r>
    </w:p>
    <w:p w14:paraId="73AA916E" w14:textId="77777777" w:rsidR="00F17111" w:rsidRPr="008D4AE9" w:rsidRDefault="00F17111" w:rsidP="008D4AE9">
      <w:pPr>
        <w:pStyle w:val="REG-P0"/>
        <w:rPr>
          <w:lang w:val="en-US"/>
        </w:rPr>
      </w:pPr>
    </w:p>
    <w:p w14:paraId="2149F642" w14:textId="719A2291" w:rsidR="008D4AE9" w:rsidRDefault="008D4AE9" w:rsidP="008D4AE9">
      <w:pPr>
        <w:pStyle w:val="REG-P0"/>
        <w:rPr>
          <w:lang w:val="en-US"/>
        </w:rPr>
      </w:pPr>
      <w:r w:rsidRPr="008D4AE9">
        <w:rPr>
          <w:lang w:val="en-US"/>
        </w:rPr>
        <w:t xml:space="preserve">“international standards” includes the International Telecommunication Union - Telecommunication Standardization Sector, published in October 2019 (ITU-T X.509 (2019) and the Information Technology </w:t>
      </w:r>
      <w:r w:rsidR="00F17111">
        <w:rPr>
          <w:lang w:val="en-US"/>
        </w:rPr>
        <w:t>-</w:t>
      </w:r>
      <w:r w:rsidRPr="008D4AE9">
        <w:rPr>
          <w:lang w:val="en-US"/>
        </w:rPr>
        <w:t xml:space="preserve"> Open Systems Interconnection, published in August 2020 (ISO/IEC 9594-8: 2020/Cor 2:2024);</w:t>
      </w:r>
    </w:p>
    <w:p w14:paraId="78675A6A" w14:textId="77777777" w:rsidR="00F17111" w:rsidRPr="008D4AE9" w:rsidRDefault="00F17111" w:rsidP="008D4AE9">
      <w:pPr>
        <w:pStyle w:val="REG-P0"/>
        <w:rPr>
          <w:lang w:val="en-US"/>
        </w:rPr>
      </w:pPr>
    </w:p>
    <w:p w14:paraId="2D790F61" w14:textId="77777777" w:rsidR="008D4AE9" w:rsidRDefault="008D4AE9" w:rsidP="008D4AE9">
      <w:pPr>
        <w:pStyle w:val="REG-P0"/>
        <w:rPr>
          <w:lang w:val="en-US"/>
        </w:rPr>
      </w:pPr>
      <w:r w:rsidRPr="008D4AE9">
        <w:rPr>
          <w:lang w:val="en-US"/>
        </w:rPr>
        <w:t>“key pair”, in an asymmetric cryptosystem, means a private key and its mathematically related public key which has a property that allows the public key to verify an electronic signature that the private key creates;</w:t>
      </w:r>
    </w:p>
    <w:p w14:paraId="138D57F7" w14:textId="77777777" w:rsidR="00FE6B1F" w:rsidRDefault="00FE6B1F" w:rsidP="008D4AE9">
      <w:pPr>
        <w:pStyle w:val="REG-P0"/>
        <w:rPr>
          <w:lang w:val="en-US"/>
        </w:rPr>
      </w:pPr>
    </w:p>
    <w:p w14:paraId="184FC812" w14:textId="10C292FB" w:rsidR="008D4AE9" w:rsidRDefault="008D4AE9" w:rsidP="008D4AE9">
      <w:pPr>
        <w:pStyle w:val="REG-P0"/>
        <w:rPr>
          <w:lang w:val="en-US"/>
        </w:rPr>
      </w:pPr>
      <w:r w:rsidRPr="008D4AE9">
        <w:rPr>
          <w:lang w:val="en-US"/>
        </w:rPr>
        <w:t>“private key” means the key of a key pair used to create an electronic signature;</w:t>
      </w:r>
    </w:p>
    <w:p w14:paraId="3C970DD0" w14:textId="77777777" w:rsidR="00F17111" w:rsidRPr="008D4AE9" w:rsidRDefault="00F17111" w:rsidP="008D4AE9">
      <w:pPr>
        <w:pStyle w:val="REG-P0"/>
        <w:rPr>
          <w:lang w:val="en-US"/>
        </w:rPr>
      </w:pPr>
    </w:p>
    <w:p w14:paraId="47BB071F" w14:textId="77777777" w:rsidR="008D4AE9" w:rsidRDefault="008D4AE9" w:rsidP="008D4AE9">
      <w:pPr>
        <w:pStyle w:val="REG-P0"/>
        <w:rPr>
          <w:lang w:val="en-US"/>
        </w:rPr>
      </w:pPr>
      <w:r w:rsidRPr="008D4AE9">
        <w:rPr>
          <w:lang w:val="en-US"/>
        </w:rPr>
        <w:t>“public key” means the key of a key pair used to verify an electronic signature;</w:t>
      </w:r>
    </w:p>
    <w:p w14:paraId="4BCB3572" w14:textId="77777777" w:rsidR="00F17111" w:rsidRPr="008D4AE9" w:rsidRDefault="00F17111" w:rsidP="008D4AE9">
      <w:pPr>
        <w:pStyle w:val="REG-P0"/>
        <w:rPr>
          <w:lang w:val="en-US"/>
        </w:rPr>
      </w:pPr>
    </w:p>
    <w:p w14:paraId="6D0D0D05" w14:textId="77777777" w:rsidR="008D4AE9" w:rsidRDefault="008D4AE9" w:rsidP="008D4AE9">
      <w:pPr>
        <w:pStyle w:val="REG-P0"/>
        <w:rPr>
          <w:lang w:val="en-US"/>
        </w:rPr>
      </w:pPr>
      <w:r w:rsidRPr="008D4AE9">
        <w:rPr>
          <w:lang w:val="en-US"/>
        </w:rPr>
        <w:t>“recognised electronic signature” means an advanced electronic signature which complies with the requirements set out in section 1 of the Act and regulation 8;</w:t>
      </w:r>
    </w:p>
    <w:p w14:paraId="799CA51A" w14:textId="77777777" w:rsidR="00F17111" w:rsidRPr="008D4AE9" w:rsidRDefault="00F17111" w:rsidP="008D4AE9">
      <w:pPr>
        <w:pStyle w:val="REG-P0"/>
        <w:rPr>
          <w:lang w:val="en-US"/>
        </w:rPr>
      </w:pPr>
    </w:p>
    <w:p w14:paraId="28B97413" w14:textId="77777777" w:rsidR="008D4AE9" w:rsidRPr="008D4AE9" w:rsidRDefault="008D4AE9" w:rsidP="008D4AE9">
      <w:pPr>
        <w:pStyle w:val="REG-P0"/>
        <w:rPr>
          <w:lang w:val="en-US"/>
        </w:rPr>
      </w:pPr>
      <w:r w:rsidRPr="008D4AE9">
        <w:rPr>
          <w:lang w:val="en-US"/>
        </w:rPr>
        <w:lastRenderedPageBreak/>
        <w:t xml:space="preserve">“relying party” means a person that may act on the basis of a digital certificate or an electronic signature; </w:t>
      </w:r>
    </w:p>
    <w:p w14:paraId="2E0FDBBF" w14:textId="77777777" w:rsidR="00F17111" w:rsidRDefault="00F17111" w:rsidP="008D4AE9">
      <w:pPr>
        <w:pStyle w:val="REG-P0"/>
        <w:rPr>
          <w:lang w:val="en-US"/>
        </w:rPr>
      </w:pPr>
    </w:p>
    <w:p w14:paraId="6DA6CF19" w14:textId="0976CFD5" w:rsidR="008D4AE9" w:rsidRPr="008D4AE9" w:rsidRDefault="008D4AE9" w:rsidP="008D4AE9">
      <w:pPr>
        <w:pStyle w:val="REG-P0"/>
        <w:rPr>
          <w:lang w:val="en-US"/>
        </w:rPr>
      </w:pPr>
      <w:r w:rsidRPr="008D4AE9">
        <w:rPr>
          <w:lang w:val="en-US"/>
        </w:rPr>
        <w:t xml:space="preserve">“signature creation data”, in the context of electronic signatures which are not digital signatures, means data intended to designate those secret keys, codes or other elements which, in the process of creating an electronic signature, are used to provide a secure link between the resulting electronic signature and the signer; </w:t>
      </w:r>
    </w:p>
    <w:p w14:paraId="63E29A64" w14:textId="77777777" w:rsidR="00F17111" w:rsidRDefault="00F17111" w:rsidP="008D4AE9">
      <w:pPr>
        <w:pStyle w:val="REG-P0"/>
        <w:rPr>
          <w:lang w:val="en-US"/>
        </w:rPr>
      </w:pPr>
    </w:p>
    <w:p w14:paraId="3363D5E3" w14:textId="316DFF29" w:rsidR="008D4AE9" w:rsidRPr="008D4AE9" w:rsidRDefault="008D4AE9" w:rsidP="008D4AE9">
      <w:pPr>
        <w:pStyle w:val="REG-P0"/>
        <w:rPr>
          <w:lang w:val="en-US"/>
        </w:rPr>
      </w:pPr>
      <w:r w:rsidRPr="008D4AE9">
        <w:rPr>
          <w:lang w:val="en-US"/>
        </w:rPr>
        <w:t xml:space="preserve">“signer” means a person that holds signature creation data and acts on their own behalf or on behalf of the person whom the signer represents; </w:t>
      </w:r>
    </w:p>
    <w:p w14:paraId="347CCC33" w14:textId="77777777" w:rsidR="00F17111" w:rsidRDefault="00F17111" w:rsidP="008D4AE9">
      <w:pPr>
        <w:pStyle w:val="REG-P0"/>
        <w:rPr>
          <w:lang w:val="en-US"/>
        </w:rPr>
      </w:pPr>
    </w:p>
    <w:p w14:paraId="18113D35" w14:textId="0749C7A5" w:rsidR="008D4AE9" w:rsidRPr="008D4AE9" w:rsidRDefault="008D4AE9" w:rsidP="008D4AE9">
      <w:pPr>
        <w:pStyle w:val="REG-P0"/>
        <w:rPr>
          <w:lang w:val="en-US"/>
        </w:rPr>
      </w:pPr>
      <w:r w:rsidRPr="008D4AE9">
        <w:rPr>
          <w:lang w:val="en-US"/>
        </w:rPr>
        <w:t>“subscriber” means a person who is the subject named or identified in a subscriber certificate issued to that person and who holds a private key that corresponds to a public key listed in that certificate;</w:t>
      </w:r>
    </w:p>
    <w:p w14:paraId="075A8B06" w14:textId="77777777" w:rsidR="00F17111" w:rsidRDefault="00F17111" w:rsidP="008D4AE9">
      <w:pPr>
        <w:pStyle w:val="REG-P0"/>
        <w:rPr>
          <w:lang w:val="en-US"/>
        </w:rPr>
      </w:pPr>
    </w:p>
    <w:p w14:paraId="6865E8A0" w14:textId="32B29067" w:rsidR="008D4AE9" w:rsidRPr="008D4AE9" w:rsidRDefault="008D4AE9" w:rsidP="008D4AE9">
      <w:pPr>
        <w:pStyle w:val="REG-P0"/>
        <w:rPr>
          <w:lang w:val="en-US"/>
        </w:rPr>
      </w:pPr>
      <w:r w:rsidRPr="008D4AE9">
        <w:rPr>
          <w:lang w:val="en-US"/>
        </w:rPr>
        <w:t xml:space="preserve">“subscriber certificate” means a digital record issued to a subscriber by a certification service provider for the purpose of supporting electronic signatures which purports to confirm the identity or other significant characteristics of the person who holds a particular keypair; </w:t>
      </w:r>
    </w:p>
    <w:p w14:paraId="49180478" w14:textId="77777777" w:rsidR="00F17111" w:rsidRDefault="00F17111" w:rsidP="008D4AE9">
      <w:pPr>
        <w:pStyle w:val="REG-P0"/>
        <w:rPr>
          <w:lang w:val="en-US"/>
        </w:rPr>
      </w:pPr>
    </w:p>
    <w:p w14:paraId="289A422E" w14:textId="37942339" w:rsidR="008D4AE9" w:rsidRPr="008D4AE9" w:rsidRDefault="008D4AE9" w:rsidP="008D4AE9">
      <w:pPr>
        <w:pStyle w:val="REG-P0"/>
        <w:rPr>
          <w:lang w:val="en-US"/>
        </w:rPr>
      </w:pPr>
      <w:r w:rsidRPr="008D4AE9">
        <w:rPr>
          <w:lang w:val="en-US"/>
        </w:rPr>
        <w:t>“the Act” means the Electronic Transactions Act, 2019 (Act No. 4 of 2019); and</w:t>
      </w:r>
    </w:p>
    <w:p w14:paraId="22D52379" w14:textId="77777777" w:rsidR="00F17111" w:rsidRDefault="00F17111" w:rsidP="008D4AE9">
      <w:pPr>
        <w:pStyle w:val="REG-P0"/>
        <w:rPr>
          <w:lang w:val="en-US"/>
        </w:rPr>
      </w:pPr>
    </w:p>
    <w:p w14:paraId="40E9A272" w14:textId="3970435D" w:rsidR="008D4AE9" w:rsidRPr="008D4AE9" w:rsidRDefault="008D4AE9" w:rsidP="008D4AE9">
      <w:pPr>
        <w:pStyle w:val="REG-P0"/>
        <w:rPr>
          <w:lang w:val="en-US"/>
        </w:rPr>
      </w:pPr>
      <w:r w:rsidRPr="008D4AE9">
        <w:rPr>
          <w:lang w:val="en-US"/>
        </w:rPr>
        <w:t xml:space="preserve">“timely revocation service” means a revocation service executed within 14 days of the date agreed upon between a subscriber and a certification service provider as contemplated in regulation 10(1)(c)(vi) and 11(1)(c)(vi). </w:t>
      </w:r>
    </w:p>
    <w:p w14:paraId="5E150258" w14:textId="77777777" w:rsidR="00F17111" w:rsidRDefault="00F17111" w:rsidP="008D4AE9">
      <w:pPr>
        <w:pStyle w:val="REG-P0"/>
        <w:rPr>
          <w:lang w:val="en-US"/>
        </w:rPr>
      </w:pPr>
    </w:p>
    <w:p w14:paraId="5E09D10B" w14:textId="6707C66E" w:rsidR="008D4AE9" w:rsidRPr="008D4AE9" w:rsidRDefault="008D4AE9" w:rsidP="00973463">
      <w:pPr>
        <w:pStyle w:val="REG-P1"/>
        <w:rPr>
          <w:lang w:val="en-US"/>
        </w:rPr>
      </w:pPr>
      <w:r w:rsidRPr="008D4AE9">
        <w:rPr>
          <w:lang w:val="en-US"/>
        </w:rPr>
        <w:t xml:space="preserve">(2) </w:t>
      </w:r>
      <w:r w:rsidR="00F17111">
        <w:rPr>
          <w:lang w:val="en-US"/>
        </w:rPr>
        <w:tab/>
      </w:r>
      <w:r w:rsidRPr="008D4AE9">
        <w:rPr>
          <w:lang w:val="en-US"/>
        </w:rPr>
        <w:t xml:space="preserve">The international standards referred to in subregulation (1) are available for inspection </w:t>
      </w:r>
      <w:r w:rsidR="00F17111">
        <w:rPr>
          <w:lang w:val="en-US"/>
        </w:rPr>
        <w:t>-</w:t>
      </w:r>
      <w:r w:rsidRPr="008D4AE9">
        <w:rPr>
          <w:lang w:val="en-US"/>
        </w:rPr>
        <w:t xml:space="preserve"> </w:t>
      </w:r>
    </w:p>
    <w:p w14:paraId="49872B66" w14:textId="77777777" w:rsidR="00973463" w:rsidRDefault="00973463" w:rsidP="00973463">
      <w:pPr>
        <w:pStyle w:val="REG-Pa"/>
        <w:rPr>
          <w:lang w:val="en-US"/>
        </w:rPr>
      </w:pPr>
    </w:p>
    <w:p w14:paraId="39A586D6" w14:textId="1946BB2B" w:rsidR="008D4AE9" w:rsidRPr="008D4AE9" w:rsidRDefault="008D4AE9" w:rsidP="00973463">
      <w:pPr>
        <w:pStyle w:val="REG-Pa"/>
        <w:rPr>
          <w:lang w:val="en-US"/>
        </w:rPr>
      </w:pPr>
      <w:r w:rsidRPr="008D4AE9">
        <w:rPr>
          <w:lang w:val="en-US"/>
        </w:rPr>
        <w:t xml:space="preserve">(a) </w:t>
      </w:r>
      <w:r w:rsidR="00F17111">
        <w:rPr>
          <w:lang w:val="en-US"/>
        </w:rPr>
        <w:tab/>
      </w:r>
      <w:r w:rsidRPr="008D4AE9">
        <w:rPr>
          <w:lang w:val="en-US"/>
        </w:rPr>
        <w:t>at the offices of the Authority, Windhoek, Freedom Plaza, Corner of Fidel Castro and Rev. Michael Scott Street, Courtside Building, 3rd and 4th floor, during office hours; and</w:t>
      </w:r>
    </w:p>
    <w:p w14:paraId="3DEB6D80" w14:textId="77777777" w:rsidR="00973463" w:rsidRDefault="00973463" w:rsidP="00973463">
      <w:pPr>
        <w:pStyle w:val="REG-Pa"/>
        <w:rPr>
          <w:lang w:val="en-US"/>
        </w:rPr>
      </w:pPr>
    </w:p>
    <w:p w14:paraId="1E32928A" w14:textId="6198CC88" w:rsidR="008D4AE9" w:rsidRDefault="008D4AE9" w:rsidP="00973463">
      <w:pPr>
        <w:pStyle w:val="REG-Pa"/>
        <w:rPr>
          <w:lang w:val="en-US"/>
        </w:rPr>
      </w:pPr>
      <w:r w:rsidRPr="008D4AE9">
        <w:rPr>
          <w:lang w:val="en-US"/>
        </w:rPr>
        <w:t xml:space="preserve">(b) </w:t>
      </w:r>
      <w:r w:rsidR="00F17111">
        <w:rPr>
          <w:lang w:val="en-US"/>
        </w:rPr>
        <w:tab/>
      </w:r>
      <w:r w:rsidRPr="008D4AE9">
        <w:rPr>
          <w:lang w:val="en-US"/>
        </w:rPr>
        <w:t>on the official website of the Authority.</w:t>
      </w:r>
    </w:p>
    <w:p w14:paraId="0ED0E59D" w14:textId="77777777" w:rsidR="00F17111" w:rsidRPr="008D4AE9" w:rsidRDefault="00F17111" w:rsidP="008D4AE9">
      <w:pPr>
        <w:pStyle w:val="REG-P0"/>
        <w:rPr>
          <w:lang w:val="en-US"/>
        </w:rPr>
      </w:pPr>
    </w:p>
    <w:p w14:paraId="152C86F6" w14:textId="77777777" w:rsidR="008D4AE9" w:rsidRPr="008D4AE9" w:rsidRDefault="008D4AE9" w:rsidP="00F17111">
      <w:pPr>
        <w:pStyle w:val="REG-P0"/>
        <w:rPr>
          <w:lang w:val="en-US"/>
        </w:rPr>
      </w:pPr>
      <w:r w:rsidRPr="008D4AE9">
        <w:rPr>
          <w:b/>
          <w:bCs/>
          <w:lang w:val="en-US"/>
        </w:rPr>
        <w:t xml:space="preserve">Validity of electronic signature </w:t>
      </w:r>
    </w:p>
    <w:p w14:paraId="060A2B58" w14:textId="77777777" w:rsidR="00973463" w:rsidRDefault="00973463" w:rsidP="00973463">
      <w:pPr>
        <w:pStyle w:val="REG-P1"/>
        <w:rPr>
          <w:b/>
          <w:bCs/>
          <w:lang w:val="en-US"/>
        </w:rPr>
      </w:pPr>
    </w:p>
    <w:p w14:paraId="68424223" w14:textId="77475163" w:rsidR="008D4AE9" w:rsidRPr="008D4AE9" w:rsidRDefault="008D4AE9" w:rsidP="00973463">
      <w:pPr>
        <w:pStyle w:val="REG-P1"/>
        <w:rPr>
          <w:lang w:val="en-US"/>
        </w:rPr>
      </w:pPr>
      <w:r w:rsidRPr="008D4AE9">
        <w:rPr>
          <w:b/>
          <w:bCs/>
          <w:lang w:val="en-US"/>
        </w:rPr>
        <w:t xml:space="preserve">2. </w:t>
      </w:r>
      <w:r w:rsidR="00973463">
        <w:rPr>
          <w:b/>
          <w:bCs/>
          <w:lang w:val="en-US"/>
        </w:rPr>
        <w:tab/>
      </w:r>
      <w:r w:rsidRPr="008D4AE9">
        <w:rPr>
          <w:lang w:val="en-US"/>
        </w:rPr>
        <w:t xml:space="preserve">(1) </w:t>
      </w:r>
      <w:r w:rsidR="00973463">
        <w:rPr>
          <w:lang w:val="en-US"/>
        </w:rPr>
        <w:tab/>
      </w:r>
      <w:r w:rsidRPr="008D4AE9">
        <w:rPr>
          <w:lang w:val="en-US"/>
        </w:rPr>
        <w:t xml:space="preserve">An electronic signature is valid if the electronic signature </w:t>
      </w:r>
      <w:r w:rsidR="00F17111">
        <w:rPr>
          <w:lang w:val="en-US"/>
        </w:rPr>
        <w:t>-</w:t>
      </w:r>
      <w:r w:rsidRPr="008D4AE9">
        <w:rPr>
          <w:lang w:val="en-US"/>
        </w:rPr>
        <w:t xml:space="preserve"> </w:t>
      </w:r>
    </w:p>
    <w:p w14:paraId="523C9EDB" w14:textId="77777777" w:rsidR="00973463" w:rsidRDefault="00973463" w:rsidP="00973463">
      <w:pPr>
        <w:pStyle w:val="REG-Pa"/>
        <w:rPr>
          <w:lang w:val="en-US"/>
        </w:rPr>
      </w:pPr>
    </w:p>
    <w:p w14:paraId="50F03073" w14:textId="631FB3AB" w:rsidR="008D4AE9" w:rsidRPr="008D4AE9" w:rsidRDefault="008D4AE9" w:rsidP="00973463">
      <w:pPr>
        <w:pStyle w:val="REG-Pa"/>
        <w:rPr>
          <w:lang w:val="en-US"/>
        </w:rPr>
      </w:pPr>
      <w:r w:rsidRPr="008D4AE9">
        <w:rPr>
          <w:lang w:val="en-US"/>
        </w:rPr>
        <w:t xml:space="preserve">(a) </w:t>
      </w:r>
      <w:r w:rsidR="00973463">
        <w:rPr>
          <w:lang w:val="en-US"/>
        </w:rPr>
        <w:tab/>
      </w:r>
      <w:r w:rsidRPr="008D4AE9">
        <w:rPr>
          <w:lang w:val="en-US"/>
        </w:rPr>
        <w:t>is a positive act of acceptance;</w:t>
      </w:r>
    </w:p>
    <w:p w14:paraId="77D47665" w14:textId="77777777" w:rsidR="00973463" w:rsidRDefault="00973463" w:rsidP="00973463">
      <w:pPr>
        <w:pStyle w:val="REG-Pa"/>
        <w:rPr>
          <w:lang w:val="en-US"/>
        </w:rPr>
      </w:pPr>
    </w:p>
    <w:p w14:paraId="297F8FA9" w14:textId="7AA71B6F" w:rsidR="008D4AE9" w:rsidRPr="008D4AE9" w:rsidRDefault="008D4AE9" w:rsidP="00973463">
      <w:pPr>
        <w:pStyle w:val="REG-Pa"/>
        <w:rPr>
          <w:lang w:val="en-US"/>
        </w:rPr>
      </w:pPr>
      <w:r w:rsidRPr="008D4AE9">
        <w:rPr>
          <w:lang w:val="en-US"/>
        </w:rPr>
        <w:t xml:space="preserve">(b) </w:t>
      </w:r>
      <w:r w:rsidR="00973463">
        <w:rPr>
          <w:lang w:val="en-US"/>
        </w:rPr>
        <w:tab/>
      </w:r>
      <w:r w:rsidRPr="008D4AE9">
        <w:rPr>
          <w:lang w:val="en-US"/>
        </w:rPr>
        <w:t>is visible, clear or, where applicable, audible;</w:t>
      </w:r>
    </w:p>
    <w:p w14:paraId="1A0C3DD7" w14:textId="77777777" w:rsidR="00973463" w:rsidRDefault="00973463" w:rsidP="00973463">
      <w:pPr>
        <w:pStyle w:val="REG-Pa"/>
        <w:rPr>
          <w:lang w:val="en-US"/>
        </w:rPr>
      </w:pPr>
    </w:p>
    <w:p w14:paraId="1DB6FEBE" w14:textId="2CCEF14F" w:rsidR="008D4AE9" w:rsidRPr="008D4AE9" w:rsidRDefault="008D4AE9" w:rsidP="00973463">
      <w:pPr>
        <w:pStyle w:val="REG-Pa"/>
        <w:rPr>
          <w:lang w:val="en-US"/>
        </w:rPr>
      </w:pPr>
      <w:r w:rsidRPr="008D4AE9">
        <w:rPr>
          <w:lang w:val="en-US"/>
        </w:rPr>
        <w:t xml:space="preserve">(c) </w:t>
      </w:r>
      <w:r w:rsidR="00973463">
        <w:rPr>
          <w:lang w:val="en-US"/>
        </w:rPr>
        <w:tab/>
      </w:r>
      <w:r w:rsidRPr="008D4AE9">
        <w:rPr>
          <w:lang w:val="en-US"/>
        </w:rPr>
        <w:t xml:space="preserve">identifies the signer; </w:t>
      </w:r>
    </w:p>
    <w:p w14:paraId="27EF67CA" w14:textId="77777777" w:rsidR="00973463" w:rsidRDefault="00973463" w:rsidP="00973463">
      <w:pPr>
        <w:pStyle w:val="REG-Pa"/>
        <w:rPr>
          <w:lang w:val="en-US"/>
        </w:rPr>
      </w:pPr>
    </w:p>
    <w:p w14:paraId="10578948" w14:textId="62AD2849" w:rsidR="008D4AE9" w:rsidRPr="008D4AE9" w:rsidRDefault="008D4AE9" w:rsidP="00973463">
      <w:pPr>
        <w:pStyle w:val="REG-Pa"/>
        <w:rPr>
          <w:lang w:val="en-US"/>
        </w:rPr>
      </w:pPr>
      <w:r w:rsidRPr="008D4AE9">
        <w:rPr>
          <w:lang w:val="en-US"/>
        </w:rPr>
        <w:t xml:space="preserve">(d) </w:t>
      </w:r>
      <w:r w:rsidR="00973463">
        <w:rPr>
          <w:lang w:val="en-US"/>
        </w:rPr>
        <w:tab/>
      </w:r>
      <w:r w:rsidRPr="008D4AE9">
        <w:rPr>
          <w:lang w:val="en-US"/>
        </w:rPr>
        <w:t xml:space="preserve">is verifiable; and </w:t>
      </w:r>
    </w:p>
    <w:p w14:paraId="51D86FD6" w14:textId="77777777" w:rsidR="00973463" w:rsidRDefault="00973463" w:rsidP="00973463">
      <w:pPr>
        <w:pStyle w:val="REG-Pa"/>
        <w:rPr>
          <w:lang w:val="en-US"/>
        </w:rPr>
      </w:pPr>
    </w:p>
    <w:p w14:paraId="093A42DC" w14:textId="266D801C" w:rsidR="008D4AE9" w:rsidRPr="008D4AE9" w:rsidRDefault="008D4AE9" w:rsidP="00973463">
      <w:pPr>
        <w:pStyle w:val="REG-Pa"/>
        <w:rPr>
          <w:lang w:val="en-US"/>
        </w:rPr>
      </w:pPr>
      <w:r w:rsidRPr="008D4AE9">
        <w:rPr>
          <w:lang w:val="en-US"/>
        </w:rPr>
        <w:t xml:space="preserve">(e) </w:t>
      </w:r>
      <w:r w:rsidR="00973463">
        <w:rPr>
          <w:lang w:val="en-US"/>
        </w:rPr>
        <w:tab/>
      </w:r>
      <w:r w:rsidRPr="008D4AE9">
        <w:rPr>
          <w:lang w:val="en-US"/>
        </w:rPr>
        <w:t>is incapable of alteration by a person other than the signer, and if altered, such alteration is detectable.</w:t>
      </w:r>
    </w:p>
    <w:p w14:paraId="6D502F4C" w14:textId="77777777" w:rsidR="00973463" w:rsidRDefault="00973463" w:rsidP="008D4AE9">
      <w:pPr>
        <w:pStyle w:val="REG-P0"/>
        <w:rPr>
          <w:b/>
          <w:bCs/>
          <w:lang w:val="en-US"/>
        </w:rPr>
      </w:pPr>
    </w:p>
    <w:p w14:paraId="25CA04B2" w14:textId="36A4961D" w:rsidR="00973463" w:rsidRDefault="00973463" w:rsidP="00973463">
      <w:pPr>
        <w:pStyle w:val="REG-Amend"/>
      </w:pPr>
      <w:r w:rsidRPr="00056F47">
        <w:t>[The number “(1)” above appears to be in error, as there are</w:t>
      </w:r>
      <w:r w:rsidRPr="00056F47">
        <w:br/>
        <w:t xml:space="preserve"> no other subregulations in regulation </w:t>
      </w:r>
      <w:r>
        <w:t>2</w:t>
      </w:r>
      <w:r w:rsidRPr="00056F47">
        <w:t>.]</w:t>
      </w:r>
    </w:p>
    <w:p w14:paraId="722CAAE2" w14:textId="77777777" w:rsidR="00973463" w:rsidRPr="00056F47" w:rsidRDefault="00973463" w:rsidP="00973463">
      <w:pPr>
        <w:pStyle w:val="REG-Amend"/>
      </w:pPr>
    </w:p>
    <w:p w14:paraId="1B23B223" w14:textId="3A4B1422" w:rsidR="008D4AE9" w:rsidRPr="008D4AE9" w:rsidRDefault="008D4AE9" w:rsidP="008D4AE9">
      <w:pPr>
        <w:pStyle w:val="REG-P0"/>
        <w:rPr>
          <w:lang w:val="en-US"/>
        </w:rPr>
      </w:pPr>
      <w:r w:rsidRPr="008D4AE9">
        <w:rPr>
          <w:b/>
          <w:bCs/>
          <w:lang w:val="en-US"/>
        </w:rPr>
        <w:t xml:space="preserve">Basic electronic signature </w:t>
      </w:r>
    </w:p>
    <w:p w14:paraId="6A527719" w14:textId="77777777" w:rsidR="007D2479" w:rsidRDefault="007D2479" w:rsidP="007D2479">
      <w:pPr>
        <w:pStyle w:val="REG-P1"/>
        <w:rPr>
          <w:b/>
          <w:bCs/>
          <w:lang w:val="en-US"/>
        </w:rPr>
      </w:pPr>
    </w:p>
    <w:p w14:paraId="4375B5BE" w14:textId="69FB5756" w:rsidR="008D4AE9" w:rsidRDefault="008D4AE9" w:rsidP="007D2479">
      <w:pPr>
        <w:pStyle w:val="REG-P1"/>
        <w:rPr>
          <w:lang w:val="en-US"/>
        </w:rPr>
      </w:pPr>
      <w:r w:rsidRPr="008D4AE9">
        <w:rPr>
          <w:b/>
          <w:bCs/>
          <w:lang w:val="en-US"/>
        </w:rPr>
        <w:t xml:space="preserve">3. </w:t>
      </w:r>
      <w:r w:rsidR="007D2479">
        <w:rPr>
          <w:b/>
          <w:bCs/>
          <w:lang w:val="en-US"/>
        </w:rPr>
        <w:tab/>
      </w:r>
      <w:r w:rsidRPr="008D4AE9">
        <w:rPr>
          <w:lang w:val="en-US"/>
        </w:rPr>
        <w:t xml:space="preserve">(1) </w:t>
      </w:r>
      <w:r w:rsidR="007D2479">
        <w:rPr>
          <w:lang w:val="en-US"/>
        </w:rPr>
        <w:tab/>
      </w:r>
      <w:r w:rsidRPr="008D4AE9">
        <w:rPr>
          <w:lang w:val="en-US"/>
        </w:rPr>
        <w:t xml:space="preserve">A basic electronic signature must meet the positive act requirements with the verifiable integrity of evidence and be supported by evidence. </w:t>
      </w:r>
    </w:p>
    <w:p w14:paraId="120D751A" w14:textId="77777777" w:rsidR="007D2479" w:rsidRPr="008D4AE9" w:rsidRDefault="007D2479" w:rsidP="007D2479">
      <w:pPr>
        <w:pStyle w:val="REG-P1"/>
        <w:rPr>
          <w:lang w:val="en-US"/>
        </w:rPr>
      </w:pPr>
    </w:p>
    <w:p w14:paraId="15CA0960" w14:textId="238074D8" w:rsidR="008D4AE9" w:rsidRPr="008D4AE9" w:rsidRDefault="008D4AE9" w:rsidP="007D2479">
      <w:pPr>
        <w:pStyle w:val="REG-P1"/>
        <w:rPr>
          <w:lang w:val="en-US"/>
        </w:rPr>
      </w:pPr>
      <w:r w:rsidRPr="008D4AE9">
        <w:rPr>
          <w:lang w:val="en-US"/>
        </w:rPr>
        <w:t xml:space="preserve">(2) </w:t>
      </w:r>
      <w:r w:rsidR="007D2479">
        <w:rPr>
          <w:lang w:val="en-US"/>
        </w:rPr>
        <w:tab/>
      </w:r>
      <w:r w:rsidRPr="008D4AE9">
        <w:rPr>
          <w:lang w:val="en-US"/>
        </w:rPr>
        <w:t xml:space="preserve">For purposes of subregulation (1), a basic electronic signature includes </w:t>
      </w:r>
      <w:r w:rsidR="00F17111">
        <w:rPr>
          <w:lang w:val="en-US"/>
        </w:rPr>
        <w:t>-</w:t>
      </w:r>
    </w:p>
    <w:p w14:paraId="4C3DD57A" w14:textId="77777777" w:rsidR="007D2479" w:rsidRDefault="007D2479" w:rsidP="007D2479">
      <w:pPr>
        <w:pStyle w:val="REG-Pa"/>
        <w:rPr>
          <w:lang w:val="en-US"/>
        </w:rPr>
      </w:pPr>
    </w:p>
    <w:p w14:paraId="02D66911" w14:textId="29521008" w:rsidR="008D4AE9" w:rsidRPr="008D4AE9" w:rsidRDefault="008D4AE9" w:rsidP="007D2479">
      <w:pPr>
        <w:pStyle w:val="REG-Pa"/>
        <w:rPr>
          <w:lang w:val="en-US"/>
        </w:rPr>
      </w:pPr>
      <w:r w:rsidRPr="008D4AE9">
        <w:rPr>
          <w:lang w:val="en-US"/>
        </w:rPr>
        <w:t xml:space="preserve">(a) </w:t>
      </w:r>
      <w:r w:rsidR="007D2479">
        <w:rPr>
          <w:lang w:val="en-US"/>
        </w:rPr>
        <w:tab/>
      </w:r>
      <w:r w:rsidRPr="008D4AE9">
        <w:rPr>
          <w:lang w:val="en-US"/>
        </w:rPr>
        <w:t xml:space="preserve">an electronic signature made up of </w:t>
      </w:r>
      <w:r w:rsidR="00F17111">
        <w:rPr>
          <w:lang w:val="en-US"/>
        </w:rPr>
        <w:t>-</w:t>
      </w:r>
    </w:p>
    <w:p w14:paraId="0332C273" w14:textId="77777777" w:rsidR="007D2479" w:rsidRDefault="007D2479" w:rsidP="007D2479">
      <w:pPr>
        <w:pStyle w:val="REG-Pi"/>
        <w:rPr>
          <w:lang w:val="en-US"/>
        </w:rPr>
      </w:pPr>
    </w:p>
    <w:p w14:paraId="768965B3" w14:textId="7B33899A" w:rsidR="008D4AE9" w:rsidRPr="008D4AE9" w:rsidRDefault="008D4AE9" w:rsidP="007D2479">
      <w:pPr>
        <w:pStyle w:val="REG-Pi"/>
        <w:rPr>
          <w:lang w:val="en-US"/>
        </w:rPr>
      </w:pPr>
      <w:r w:rsidRPr="008D4AE9">
        <w:rPr>
          <w:lang w:val="en-US"/>
        </w:rPr>
        <w:t xml:space="preserve">(i) </w:t>
      </w:r>
      <w:r w:rsidR="007D2479">
        <w:rPr>
          <w:lang w:val="en-US"/>
        </w:rPr>
        <w:tab/>
      </w:r>
      <w:r w:rsidRPr="008D4AE9">
        <w:rPr>
          <w:lang w:val="en-US"/>
        </w:rPr>
        <w:t>a sound;</w:t>
      </w:r>
    </w:p>
    <w:p w14:paraId="1F14C4D8" w14:textId="77777777" w:rsidR="007D2479" w:rsidRDefault="007D2479" w:rsidP="007D2479">
      <w:pPr>
        <w:pStyle w:val="REG-Pi"/>
        <w:rPr>
          <w:lang w:val="en-US"/>
        </w:rPr>
      </w:pPr>
    </w:p>
    <w:p w14:paraId="100F6A89" w14:textId="4D5A5FA9" w:rsidR="008D4AE9" w:rsidRPr="008D4AE9" w:rsidRDefault="008D4AE9" w:rsidP="007D2479">
      <w:pPr>
        <w:pStyle w:val="REG-Pi"/>
        <w:rPr>
          <w:lang w:val="en-US"/>
        </w:rPr>
      </w:pPr>
      <w:r w:rsidRPr="008D4AE9">
        <w:rPr>
          <w:lang w:val="en-US"/>
        </w:rPr>
        <w:t xml:space="preserve">(ii) </w:t>
      </w:r>
      <w:r w:rsidR="007D2479">
        <w:rPr>
          <w:lang w:val="en-US"/>
        </w:rPr>
        <w:tab/>
      </w:r>
      <w:r w:rsidRPr="008D4AE9">
        <w:rPr>
          <w:lang w:val="en-US"/>
        </w:rPr>
        <w:t>a symbol; or</w:t>
      </w:r>
    </w:p>
    <w:p w14:paraId="25097037" w14:textId="77777777" w:rsidR="007D2479" w:rsidRDefault="007D2479" w:rsidP="007D2479">
      <w:pPr>
        <w:pStyle w:val="REG-Pi"/>
        <w:rPr>
          <w:lang w:val="en-US"/>
        </w:rPr>
      </w:pPr>
    </w:p>
    <w:p w14:paraId="3A76C08B" w14:textId="7AD052E7" w:rsidR="008D4AE9" w:rsidRPr="008D4AE9" w:rsidRDefault="008D4AE9" w:rsidP="007D2479">
      <w:pPr>
        <w:pStyle w:val="REG-Pi"/>
        <w:rPr>
          <w:lang w:val="en-US"/>
        </w:rPr>
      </w:pPr>
      <w:r w:rsidRPr="008D4AE9">
        <w:rPr>
          <w:lang w:val="en-US"/>
        </w:rPr>
        <w:t xml:space="preserve">(iii) </w:t>
      </w:r>
      <w:r w:rsidR="007D2479">
        <w:rPr>
          <w:lang w:val="en-US"/>
        </w:rPr>
        <w:tab/>
      </w:r>
      <w:r w:rsidRPr="008D4AE9">
        <w:rPr>
          <w:lang w:val="en-US"/>
        </w:rPr>
        <w:t>a process attached to, incorporated in, or logically associated with, other data,</w:t>
      </w:r>
    </w:p>
    <w:p w14:paraId="2BEEBC47" w14:textId="77777777" w:rsidR="007D2479" w:rsidRDefault="007D2479" w:rsidP="007D2479">
      <w:pPr>
        <w:pStyle w:val="REG-Pi"/>
        <w:ind w:left="0" w:firstLine="0"/>
        <w:rPr>
          <w:lang w:val="en-US"/>
        </w:rPr>
      </w:pPr>
    </w:p>
    <w:p w14:paraId="47E1D987" w14:textId="796B7C27" w:rsidR="008D4AE9" w:rsidRDefault="008D4AE9" w:rsidP="007D2479">
      <w:pPr>
        <w:pStyle w:val="REG-P0"/>
        <w:ind w:left="1134"/>
        <w:rPr>
          <w:lang w:val="en-US"/>
        </w:rPr>
      </w:pPr>
      <w:r w:rsidRPr="008D4AE9">
        <w:rPr>
          <w:lang w:val="en-US"/>
        </w:rPr>
        <w:t>which is intended by the signer to serve as a signature, and includes digitised and</w:t>
      </w:r>
      <w:r w:rsidR="007D2479">
        <w:rPr>
          <w:lang w:val="en-US"/>
        </w:rPr>
        <w:t xml:space="preserve"> </w:t>
      </w:r>
      <w:r w:rsidRPr="008D4AE9">
        <w:rPr>
          <w:lang w:val="en-US"/>
        </w:rPr>
        <w:t xml:space="preserve">digital signatures; </w:t>
      </w:r>
    </w:p>
    <w:p w14:paraId="71DCB7B5" w14:textId="77777777" w:rsidR="007D2479" w:rsidRPr="008D4AE9" w:rsidRDefault="007D2479" w:rsidP="007D2479">
      <w:pPr>
        <w:pStyle w:val="REG-P0"/>
        <w:ind w:left="1134"/>
        <w:rPr>
          <w:lang w:val="en-US"/>
        </w:rPr>
      </w:pPr>
    </w:p>
    <w:p w14:paraId="3E62EED4" w14:textId="79EE5F65" w:rsidR="008D4AE9" w:rsidRDefault="008D4AE9" w:rsidP="007D2479">
      <w:pPr>
        <w:pStyle w:val="REG-Pa"/>
        <w:rPr>
          <w:lang w:val="en-US"/>
        </w:rPr>
      </w:pPr>
      <w:r w:rsidRPr="008D4AE9">
        <w:rPr>
          <w:lang w:val="en-US"/>
        </w:rPr>
        <w:t xml:space="preserve">(b) </w:t>
      </w:r>
      <w:r w:rsidR="007D2479">
        <w:rPr>
          <w:lang w:val="en-US"/>
        </w:rPr>
        <w:tab/>
      </w:r>
      <w:r w:rsidRPr="008D4AE9">
        <w:rPr>
          <w:lang w:val="en-US"/>
        </w:rPr>
        <w:t xml:space="preserve">a digitised signature that is a digital reproduction of a handwritten signature, such as a faxed signature, a picture of a signature or a signature capture tablet; </w:t>
      </w:r>
    </w:p>
    <w:p w14:paraId="4BAC4A07" w14:textId="77777777" w:rsidR="007D2479" w:rsidRPr="008D4AE9" w:rsidRDefault="007D2479" w:rsidP="007D2479">
      <w:pPr>
        <w:pStyle w:val="REG-Pa"/>
        <w:rPr>
          <w:lang w:val="en-US"/>
        </w:rPr>
      </w:pPr>
    </w:p>
    <w:p w14:paraId="74710C3C" w14:textId="48CE9423" w:rsidR="008D4AE9" w:rsidRDefault="008D4AE9" w:rsidP="007D2479">
      <w:pPr>
        <w:pStyle w:val="REG-Pa"/>
        <w:rPr>
          <w:lang w:val="en-US"/>
        </w:rPr>
      </w:pPr>
      <w:r w:rsidRPr="008D4AE9">
        <w:rPr>
          <w:lang w:val="en-US"/>
        </w:rPr>
        <w:t xml:space="preserve">(c) </w:t>
      </w:r>
      <w:r w:rsidR="007D2479">
        <w:rPr>
          <w:lang w:val="en-US"/>
        </w:rPr>
        <w:tab/>
      </w:r>
      <w:r w:rsidRPr="008D4AE9">
        <w:rPr>
          <w:lang w:val="en-US"/>
        </w:rPr>
        <w:t>a biometric signature that is an electronic signature made with a biometric such as body measurement, a fingerprint, retina scan, iris scan, finger vein scan, facial recognition, voice recognition, hand geometry and even earlobe geometry as an act of authentication or acceptance;</w:t>
      </w:r>
    </w:p>
    <w:p w14:paraId="556D2428" w14:textId="77777777" w:rsidR="007D2479" w:rsidRPr="008D4AE9" w:rsidRDefault="007D2479" w:rsidP="007D2479">
      <w:pPr>
        <w:pStyle w:val="REG-Pa"/>
        <w:rPr>
          <w:lang w:val="en-US"/>
        </w:rPr>
      </w:pPr>
    </w:p>
    <w:p w14:paraId="2FEF561B" w14:textId="3815D2AA" w:rsidR="008D4AE9" w:rsidRDefault="008D4AE9" w:rsidP="007D2479">
      <w:pPr>
        <w:pStyle w:val="REG-Pa"/>
        <w:rPr>
          <w:lang w:val="en-US"/>
        </w:rPr>
      </w:pPr>
      <w:r w:rsidRPr="008D4AE9">
        <w:rPr>
          <w:lang w:val="en-US"/>
        </w:rPr>
        <w:t xml:space="preserve">(d) </w:t>
      </w:r>
      <w:r w:rsidR="007D2479">
        <w:rPr>
          <w:lang w:val="en-US"/>
        </w:rPr>
        <w:tab/>
      </w:r>
      <w:r w:rsidRPr="008D4AE9">
        <w:rPr>
          <w:lang w:val="en-US"/>
        </w:rPr>
        <w:t>a one-time password token (OTP), which is a security device or software program that produces new single-use passwords or passcodes at preset time intervals, and in both software and hardware versions, password tokens are programmed for a time interval upon which the old password expires and a new one is created; and</w:t>
      </w:r>
    </w:p>
    <w:p w14:paraId="40319FB5" w14:textId="77777777" w:rsidR="007D2479" w:rsidRPr="008D4AE9" w:rsidRDefault="007D2479" w:rsidP="007D2479">
      <w:pPr>
        <w:pStyle w:val="REG-Pa"/>
        <w:rPr>
          <w:lang w:val="en-US"/>
        </w:rPr>
      </w:pPr>
    </w:p>
    <w:p w14:paraId="0BC70A7A" w14:textId="383F9654" w:rsidR="008D4AE9" w:rsidRDefault="008D4AE9" w:rsidP="007D2479">
      <w:pPr>
        <w:pStyle w:val="REG-Pa"/>
        <w:rPr>
          <w:lang w:val="en-US"/>
        </w:rPr>
      </w:pPr>
      <w:r w:rsidRPr="008D4AE9">
        <w:rPr>
          <w:lang w:val="en-US"/>
        </w:rPr>
        <w:t xml:space="preserve">(e) </w:t>
      </w:r>
      <w:r w:rsidR="007D2479">
        <w:rPr>
          <w:lang w:val="en-US"/>
        </w:rPr>
        <w:tab/>
      </w:r>
      <w:r w:rsidRPr="008D4AE9">
        <w:rPr>
          <w:lang w:val="en-US"/>
        </w:rPr>
        <w:t>any other digital signature method that may become available from time to time.</w:t>
      </w:r>
    </w:p>
    <w:p w14:paraId="139E71E2" w14:textId="77777777" w:rsidR="007D2479" w:rsidRPr="008D4AE9" w:rsidRDefault="007D2479" w:rsidP="007D2479">
      <w:pPr>
        <w:pStyle w:val="REG-Pa"/>
        <w:rPr>
          <w:lang w:val="en-US"/>
        </w:rPr>
      </w:pPr>
    </w:p>
    <w:p w14:paraId="6DE9946D" w14:textId="77777777" w:rsidR="008D4AE9" w:rsidRPr="008D4AE9" w:rsidRDefault="008D4AE9" w:rsidP="008D4AE9">
      <w:pPr>
        <w:pStyle w:val="REG-P0"/>
        <w:rPr>
          <w:lang w:val="en-US"/>
        </w:rPr>
      </w:pPr>
      <w:r w:rsidRPr="008D4AE9">
        <w:rPr>
          <w:b/>
          <w:bCs/>
          <w:lang w:val="en-US"/>
        </w:rPr>
        <w:t xml:space="preserve">Digital electronic signature </w:t>
      </w:r>
    </w:p>
    <w:p w14:paraId="131461E2" w14:textId="77777777" w:rsidR="007D2479" w:rsidRDefault="007D2479" w:rsidP="007D2479">
      <w:pPr>
        <w:pStyle w:val="REG-P1"/>
        <w:rPr>
          <w:b/>
          <w:bCs/>
          <w:lang w:val="en-US"/>
        </w:rPr>
      </w:pPr>
    </w:p>
    <w:p w14:paraId="34F01CF3" w14:textId="4A19D679" w:rsidR="008D4AE9" w:rsidRPr="008D4AE9" w:rsidRDefault="008D4AE9" w:rsidP="007D2479">
      <w:pPr>
        <w:pStyle w:val="REG-P1"/>
        <w:rPr>
          <w:lang w:val="en-US"/>
        </w:rPr>
      </w:pPr>
      <w:r w:rsidRPr="008D4AE9">
        <w:rPr>
          <w:b/>
          <w:bCs/>
          <w:lang w:val="en-US"/>
        </w:rPr>
        <w:t xml:space="preserve">4. </w:t>
      </w:r>
      <w:r w:rsidR="007D2479">
        <w:rPr>
          <w:b/>
          <w:bCs/>
          <w:lang w:val="en-US"/>
        </w:rPr>
        <w:tab/>
      </w:r>
      <w:r w:rsidRPr="008D4AE9">
        <w:rPr>
          <w:lang w:val="en-US"/>
        </w:rPr>
        <w:t xml:space="preserve">(1) </w:t>
      </w:r>
      <w:r w:rsidR="007D2479">
        <w:rPr>
          <w:lang w:val="en-US"/>
        </w:rPr>
        <w:tab/>
      </w:r>
      <w:r w:rsidRPr="008D4AE9">
        <w:rPr>
          <w:lang w:val="en-US"/>
        </w:rPr>
        <w:t xml:space="preserve">Digital electronic signatures must meet the positive act requirements with the verifiable integrity of evidence. </w:t>
      </w:r>
    </w:p>
    <w:p w14:paraId="791562DE" w14:textId="77777777" w:rsidR="007D2479" w:rsidRDefault="007D2479" w:rsidP="007D2479">
      <w:pPr>
        <w:pStyle w:val="REG-P1"/>
        <w:rPr>
          <w:lang w:val="en-US"/>
        </w:rPr>
      </w:pPr>
    </w:p>
    <w:p w14:paraId="7A9359C9" w14:textId="447EC693" w:rsidR="008D4AE9" w:rsidRPr="008D4AE9" w:rsidRDefault="008D4AE9" w:rsidP="007D2479">
      <w:pPr>
        <w:pStyle w:val="REG-P1"/>
        <w:rPr>
          <w:lang w:val="en-US"/>
        </w:rPr>
      </w:pPr>
      <w:r w:rsidRPr="008D4AE9">
        <w:rPr>
          <w:lang w:val="en-US"/>
        </w:rPr>
        <w:t xml:space="preserve">(2) </w:t>
      </w:r>
      <w:r w:rsidR="007D2479">
        <w:rPr>
          <w:lang w:val="en-US"/>
        </w:rPr>
        <w:tab/>
      </w:r>
      <w:r w:rsidRPr="008D4AE9">
        <w:rPr>
          <w:lang w:val="en-US"/>
        </w:rPr>
        <w:t xml:space="preserve">For purposes of subregulation (1), a digital electronic signature includes a </w:t>
      </w:r>
      <w:r w:rsidR="00F17111">
        <w:rPr>
          <w:lang w:val="en-US"/>
        </w:rPr>
        <w:t>-</w:t>
      </w:r>
    </w:p>
    <w:p w14:paraId="3D835356" w14:textId="77777777" w:rsidR="007D2479" w:rsidRDefault="007D2479" w:rsidP="007D2479">
      <w:pPr>
        <w:pStyle w:val="REG-Pa"/>
        <w:rPr>
          <w:lang w:val="en-US"/>
        </w:rPr>
      </w:pPr>
    </w:p>
    <w:p w14:paraId="01E8671D" w14:textId="7220CE0D" w:rsidR="008D4AE9" w:rsidRDefault="008D4AE9" w:rsidP="007D2479">
      <w:pPr>
        <w:pStyle w:val="REG-Pa"/>
        <w:rPr>
          <w:lang w:val="en-US"/>
        </w:rPr>
      </w:pPr>
      <w:r w:rsidRPr="008D4AE9">
        <w:rPr>
          <w:lang w:val="en-US"/>
        </w:rPr>
        <w:t xml:space="preserve">(a) </w:t>
      </w:r>
      <w:r w:rsidR="007D2479">
        <w:rPr>
          <w:lang w:val="en-US"/>
        </w:rPr>
        <w:tab/>
      </w:r>
      <w:r w:rsidRPr="008D4AE9">
        <w:rPr>
          <w:lang w:val="en-US"/>
        </w:rPr>
        <w:t>windows wallet which is a mobile payment and digital wallet service that allows a user to make payments and store loyalty cards on certain devices such as mobile phones; and</w:t>
      </w:r>
    </w:p>
    <w:p w14:paraId="29D88682" w14:textId="77777777" w:rsidR="007D2479" w:rsidRPr="008D4AE9" w:rsidRDefault="007D2479" w:rsidP="007D2479">
      <w:pPr>
        <w:pStyle w:val="REG-Pa"/>
        <w:rPr>
          <w:lang w:val="en-US"/>
        </w:rPr>
      </w:pPr>
    </w:p>
    <w:p w14:paraId="4BC87703" w14:textId="715E803A" w:rsidR="008D4AE9" w:rsidRDefault="008D4AE9" w:rsidP="007D2479">
      <w:pPr>
        <w:pStyle w:val="REG-Pa"/>
        <w:rPr>
          <w:lang w:val="en-US"/>
        </w:rPr>
      </w:pPr>
      <w:r w:rsidRPr="008D4AE9">
        <w:rPr>
          <w:lang w:val="en-US"/>
        </w:rPr>
        <w:t xml:space="preserve">(b) </w:t>
      </w:r>
      <w:r w:rsidR="007D2479">
        <w:rPr>
          <w:lang w:val="en-US"/>
        </w:rPr>
        <w:tab/>
      </w:r>
      <w:r w:rsidRPr="008D4AE9">
        <w:rPr>
          <w:lang w:val="en-US"/>
        </w:rPr>
        <w:t xml:space="preserve">smart card which is a security token that has an embedded chip and a smart card connects to a reader either by direct physical contact (chip and dip) or through a short-range wireless connectivity standard such as Near Field Communication (NFC). </w:t>
      </w:r>
    </w:p>
    <w:p w14:paraId="6EC0C0E7" w14:textId="77777777" w:rsidR="007D2479" w:rsidRPr="008D4AE9" w:rsidRDefault="007D2479" w:rsidP="007D2479">
      <w:pPr>
        <w:pStyle w:val="REG-Pa"/>
        <w:ind w:left="0" w:firstLine="0"/>
        <w:rPr>
          <w:lang w:val="en-US"/>
        </w:rPr>
      </w:pPr>
    </w:p>
    <w:p w14:paraId="648A7FC3" w14:textId="77777777" w:rsidR="008D4AE9" w:rsidRPr="008D4AE9" w:rsidRDefault="008D4AE9" w:rsidP="00EC4FA7">
      <w:pPr>
        <w:pStyle w:val="REG-P0"/>
        <w:rPr>
          <w:lang w:val="en-US"/>
        </w:rPr>
      </w:pPr>
      <w:r w:rsidRPr="008D4AE9">
        <w:rPr>
          <w:b/>
          <w:bCs/>
          <w:lang w:val="en-US"/>
        </w:rPr>
        <w:t xml:space="preserve">Use of electronic signature </w:t>
      </w:r>
    </w:p>
    <w:p w14:paraId="1C413D00" w14:textId="77777777" w:rsidR="00EC4FA7" w:rsidRDefault="00EC4FA7" w:rsidP="008D4AE9">
      <w:pPr>
        <w:pStyle w:val="REG-P0"/>
        <w:rPr>
          <w:b/>
          <w:bCs/>
          <w:lang w:val="en-US"/>
        </w:rPr>
      </w:pPr>
    </w:p>
    <w:p w14:paraId="30544C3C" w14:textId="252AFE42" w:rsidR="008D4AE9" w:rsidRPr="008D4AE9" w:rsidRDefault="008D4AE9" w:rsidP="00EC4FA7">
      <w:pPr>
        <w:pStyle w:val="REG-P1"/>
        <w:rPr>
          <w:lang w:val="en-US"/>
        </w:rPr>
      </w:pPr>
      <w:r w:rsidRPr="008D4AE9">
        <w:rPr>
          <w:b/>
          <w:bCs/>
          <w:lang w:val="en-US"/>
        </w:rPr>
        <w:t xml:space="preserve">5. </w:t>
      </w:r>
      <w:r w:rsidR="00EC4FA7">
        <w:rPr>
          <w:b/>
          <w:bCs/>
          <w:lang w:val="en-US"/>
        </w:rPr>
        <w:tab/>
      </w:r>
      <w:r w:rsidRPr="008D4AE9">
        <w:rPr>
          <w:lang w:val="en-US"/>
        </w:rPr>
        <w:t xml:space="preserve">(1) </w:t>
      </w:r>
      <w:r w:rsidR="00EC4FA7">
        <w:rPr>
          <w:lang w:val="en-US"/>
        </w:rPr>
        <w:tab/>
      </w:r>
      <w:r w:rsidRPr="008D4AE9">
        <w:rPr>
          <w:lang w:val="en-US"/>
        </w:rPr>
        <w:t xml:space="preserve">Where an electronic signature is required by the parties to an electronic transaction and the parties have not agreed on the type of electronic signature to be used, that requirement is met in relation to a data message if </w:t>
      </w:r>
      <w:r w:rsidR="00F17111">
        <w:rPr>
          <w:lang w:val="en-US"/>
        </w:rPr>
        <w:t>-</w:t>
      </w:r>
      <w:r w:rsidRPr="008D4AE9">
        <w:rPr>
          <w:lang w:val="en-US"/>
        </w:rPr>
        <w:t xml:space="preserve"> </w:t>
      </w:r>
    </w:p>
    <w:p w14:paraId="70B0B33B" w14:textId="77777777" w:rsidR="00A8326D" w:rsidRDefault="00A8326D" w:rsidP="00EC4FA7">
      <w:pPr>
        <w:pStyle w:val="REG-Pa"/>
        <w:rPr>
          <w:lang w:val="en-US"/>
        </w:rPr>
      </w:pPr>
    </w:p>
    <w:p w14:paraId="2CFD5EF5" w14:textId="3F09A94D" w:rsidR="008D4AE9" w:rsidRPr="008D4AE9" w:rsidRDefault="008D4AE9" w:rsidP="00EC4FA7">
      <w:pPr>
        <w:pStyle w:val="REG-Pa"/>
        <w:rPr>
          <w:lang w:val="en-US"/>
        </w:rPr>
      </w:pPr>
      <w:r w:rsidRPr="008D4AE9">
        <w:rPr>
          <w:lang w:val="en-US"/>
        </w:rPr>
        <w:t xml:space="preserve">(a) </w:t>
      </w:r>
      <w:r w:rsidR="00EC4FA7">
        <w:rPr>
          <w:lang w:val="en-US"/>
        </w:rPr>
        <w:tab/>
      </w:r>
      <w:r w:rsidRPr="008D4AE9">
        <w:rPr>
          <w:lang w:val="en-US"/>
        </w:rPr>
        <w:t xml:space="preserve">a method is used to identify the person and to indicate approval of the information communicated to such person; and </w:t>
      </w:r>
    </w:p>
    <w:p w14:paraId="28DCA7D4" w14:textId="77777777" w:rsidR="00A8326D" w:rsidRDefault="00A8326D" w:rsidP="00EC4FA7">
      <w:pPr>
        <w:pStyle w:val="REG-Pa"/>
        <w:rPr>
          <w:lang w:val="en-US"/>
        </w:rPr>
      </w:pPr>
    </w:p>
    <w:p w14:paraId="0F30A995" w14:textId="45D8CA7B" w:rsidR="008D4AE9" w:rsidRPr="008D4AE9" w:rsidRDefault="008D4AE9" w:rsidP="00EC4FA7">
      <w:pPr>
        <w:pStyle w:val="REG-Pa"/>
        <w:rPr>
          <w:lang w:val="en-US"/>
        </w:rPr>
      </w:pPr>
      <w:r w:rsidRPr="008D4AE9">
        <w:rPr>
          <w:lang w:val="en-US"/>
        </w:rPr>
        <w:t xml:space="preserve">(b) </w:t>
      </w:r>
      <w:r w:rsidR="00EC4FA7">
        <w:rPr>
          <w:lang w:val="en-US"/>
        </w:rPr>
        <w:tab/>
      </w:r>
      <w:r w:rsidRPr="008D4AE9">
        <w:rPr>
          <w:lang w:val="en-US"/>
        </w:rPr>
        <w:t xml:space="preserve">having regard to all the relevant circumstances at the time the method is used, the method was as reliable as was appropriate for the purposes for which the information was communicated. </w:t>
      </w:r>
    </w:p>
    <w:p w14:paraId="2B0E7A06" w14:textId="77777777" w:rsidR="00A8326D" w:rsidRDefault="00A8326D" w:rsidP="00EC4FA7">
      <w:pPr>
        <w:pStyle w:val="REG-P1"/>
        <w:rPr>
          <w:lang w:val="en-US"/>
        </w:rPr>
      </w:pPr>
    </w:p>
    <w:p w14:paraId="58E68508" w14:textId="341F2D02" w:rsidR="008D4AE9" w:rsidRPr="008D4AE9" w:rsidRDefault="008D4AE9" w:rsidP="00EC4FA7">
      <w:pPr>
        <w:pStyle w:val="REG-P1"/>
        <w:rPr>
          <w:lang w:val="en-US"/>
        </w:rPr>
      </w:pPr>
      <w:r w:rsidRPr="008D4AE9">
        <w:rPr>
          <w:lang w:val="en-US"/>
        </w:rPr>
        <w:t xml:space="preserve">(2) </w:t>
      </w:r>
      <w:r w:rsidR="00EC4FA7">
        <w:rPr>
          <w:lang w:val="en-US"/>
        </w:rPr>
        <w:tab/>
      </w:r>
      <w:r w:rsidRPr="008D4AE9">
        <w:rPr>
          <w:lang w:val="en-US"/>
        </w:rPr>
        <w:t xml:space="preserve">Where an electronic signature is not required by the parties to an electronic transaction, an expression of intent or other statement is not invalid merely on the grounds that </w:t>
      </w:r>
      <w:r w:rsidR="00F17111">
        <w:rPr>
          <w:lang w:val="en-US"/>
        </w:rPr>
        <w:t>-</w:t>
      </w:r>
    </w:p>
    <w:p w14:paraId="7A3926CF" w14:textId="77777777" w:rsidR="00A8326D" w:rsidRDefault="00A8326D" w:rsidP="00EC4FA7">
      <w:pPr>
        <w:pStyle w:val="REG-Pa"/>
        <w:rPr>
          <w:lang w:val="en-US"/>
        </w:rPr>
      </w:pPr>
    </w:p>
    <w:p w14:paraId="1E8A5DD3" w14:textId="656BF8EA" w:rsidR="008D4AE9" w:rsidRPr="008D4AE9" w:rsidRDefault="008D4AE9" w:rsidP="00EC4FA7">
      <w:pPr>
        <w:pStyle w:val="REG-Pa"/>
        <w:rPr>
          <w:lang w:val="en-US"/>
        </w:rPr>
      </w:pPr>
      <w:r w:rsidRPr="008D4AE9">
        <w:rPr>
          <w:lang w:val="en-US"/>
        </w:rPr>
        <w:t xml:space="preserve">(a) </w:t>
      </w:r>
      <w:r w:rsidR="00EC4FA7">
        <w:rPr>
          <w:lang w:val="en-US"/>
        </w:rPr>
        <w:tab/>
      </w:r>
      <w:r w:rsidRPr="008D4AE9">
        <w:rPr>
          <w:lang w:val="en-US"/>
        </w:rPr>
        <w:t xml:space="preserve">it is in the form of a data message; or </w:t>
      </w:r>
    </w:p>
    <w:p w14:paraId="049F89ED" w14:textId="77777777" w:rsidR="00A8326D" w:rsidRDefault="00A8326D" w:rsidP="00EC4FA7">
      <w:pPr>
        <w:pStyle w:val="REG-Pa"/>
        <w:rPr>
          <w:lang w:val="en-US"/>
        </w:rPr>
      </w:pPr>
    </w:p>
    <w:p w14:paraId="3D3E19EE" w14:textId="7D92D26D" w:rsidR="008D4AE9" w:rsidRPr="008D4AE9" w:rsidRDefault="008D4AE9" w:rsidP="00EC4FA7">
      <w:pPr>
        <w:pStyle w:val="REG-Pa"/>
        <w:rPr>
          <w:lang w:val="en-US"/>
        </w:rPr>
      </w:pPr>
      <w:r w:rsidRPr="008D4AE9">
        <w:rPr>
          <w:lang w:val="en-US"/>
        </w:rPr>
        <w:t xml:space="preserve">(b) </w:t>
      </w:r>
      <w:r w:rsidR="00EC4FA7">
        <w:rPr>
          <w:lang w:val="en-US"/>
        </w:rPr>
        <w:tab/>
      </w:r>
      <w:r w:rsidRPr="008D4AE9">
        <w:rPr>
          <w:lang w:val="en-US"/>
        </w:rPr>
        <w:t xml:space="preserve">it is not evidenced by an electronic signature but is evidenced by other means from which the intent or other statement of such person can be inferred. </w:t>
      </w:r>
    </w:p>
    <w:p w14:paraId="42C875A1" w14:textId="77777777" w:rsidR="00A8326D" w:rsidRDefault="00A8326D" w:rsidP="00EC4FA7">
      <w:pPr>
        <w:pStyle w:val="REG-P1"/>
        <w:rPr>
          <w:lang w:val="en-US"/>
        </w:rPr>
      </w:pPr>
    </w:p>
    <w:p w14:paraId="127594BC" w14:textId="777AF2FB" w:rsidR="008D4AE9" w:rsidRPr="008D4AE9" w:rsidRDefault="008D4AE9" w:rsidP="00EC4FA7">
      <w:pPr>
        <w:pStyle w:val="REG-P1"/>
        <w:rPr>
          <w:lang w:val="en-US"/>
        </w:rPr>
      </w:pPr>
      <w:r w:rsidRPr="008D4AE9">
        <w:rPr>
          <w:lang w:val="en-US"/>
        </w:rPr>
        <w:t xml:space="preserve">(3) </w:t>
      </w:r>
      <w:r w:rsidR="00EC4FA7">
        <w:rPr>
          <w:lang w:val="en-US"/>
        </w:rPr>
        <w:tab/>
      </w:r>
      <w:r w:rsidRPr="008D4AE9">
        <w:rPr>
          <w:lang w:val="en-US"/>
        </w:rPr>
        <w:t>Where an electronic signature is used as a valid signature referred to in regulation 2, that signature is treated as a valid electronic signature and to have been applied properly, unless the contrary is proved.</w:t>
      </w:r>
    </w:p>
    <w:p w14:paraId="1E14E97A" w14:textId="77777777" w:rsidR="00A8326D" w:rsidRDefault="00A8326D" w:rsidP="008D4AE9">
      <w:pPr>
        <w:pStyle w:val="REG-P0"/>
        <w:rPr>
          <w:b/>
          <w:bCs/>
          <w:lang w:val="en-US"/>
        </w:rPr>
      </w:pPr>
    </w:p>
    <w:p w14:paraId="43D79889" w14:textId="575CCC42" w:rsidR="008D4AE9" w:rsidRPr="008D4AE9" w:rsidRDefault="008D4AE9" w:rsidP="008D4AE9">
      <w:pPr>
        <w:pStyle w:val="REG-P0"/>
        <w:rPr>
          <w:lang w:val="en-US"/>
        </w:rPr>
      </w:pPr>
      <w:r w:rsidRPr="008D4AE9">
        <w:rPr>
          <w:b/>
          <w:bCs/>
          <w:lang w:val="en-US"/>
        </w:rPr>
        <w:t xml:space="preserve">Identity-confirming credentials of advanced electronic signature </w:t>
      </w:r>
    </w:p>
    <w:p w14:paraId="4FFA4D8D" w14:textId="77777777" w:rsidR="00162FEC" w:rsidRDefault="00162FEC" w:rsidP="00A8326D">
      <w:pPr>
        <w:pStyle w:val="REG-P1"/>
        <w:rPr>
          <w:b/>
          <w:bCs/>
          <w:lang w:val="en-US"/>
        </w:rPr>
      </w:pPr>
    </w:p>
    <w:p w14:paraId="41038800" w14:textId="20B1619B" w:rsidR="008D4AE9" w:rsidRPr="008D4AE9" w:rsidRDefault="008D4AE9" w:rsidP="00A8326D">
      <w:pPr>
        <w:pStyle w:val="REG-P1"/>
        <w:rPr>
          <w:lang w:val="en-US"/>
        </w:rPr>
      </w:pPr>
      <w:r w:rsidRPr="008D4AE9">
        <w:rPr>
          <w:b/>
          <w:bCs/>
          <w:lang w:val="en-US"/>
        </w:rPr>
        <w:t xml:space="preserve">6. </w:t>
      </w:r>
      <w:r w:rsidR="00A8326D">
        <w:rPr>
          <w:b/>
          <w:bCs/>
          <w:lang w:val="en-US"/>
        </w:rPr>
        <w:tab/>
      </w:r>
      <w:r w:rsidRPr="008D4AE9">
        <w:rPr>
          <w:lang w:val="en-US"/>
        </w:rPr>
        <w:t xml:space="preserve">(1) </w:t>
      </w:r>
      <w:r w:rsidR="00A8326D">
        <w:rPr>
          <w:lang w:val="en-US"/>
        </w:rPr>
        <w:tab/>
      </w:r>
      <w:r w:rsidRPr="008D4AE9">
        <w:rPr>
          <w:lang w:val="en-US"/>
        </w:rPr>
        <w:t>When the identity of an advanced electronic signature is verified, there are generally identity-</w:t>
      </w:r>
      <w:r w:rsidRPr="00A8326D">
        <w:t>confirming</w:t>
      </w:r>
      <w:r w:rsidRPr="008D4AE9">
        <w:rPr>
          <w:lang w:val="en-US"/>
        </w:rPr>
        <w:t xml:space="preserve"> credentials from three separate categories of authentication factors which are, but not limited to </w:t>
      </w:r>
      <w:r w:rsidR="00F17111">
        <w:rPr>
          <w:lang w:val="en-US"/>
        </w:rPr>
        <w:t>-</w:t>
      </w:r>
    </w:p>
    <w:p w14:paraId="0B6D76F6" w14:textId="77777777" w:rsidR="00162FEC" w:rsidRDefault="00162FEC" w:rsidP="00A8326D">
      <w:pPr>
        <w:pStyle w:val="REG-Pa"/>
        <w:rPr>
          <w:lang w:val="en-US"/>
        </w:rPr>
      </w:pPr>
    </w:p>
    <w:p w14:paraId="3F8545BC" w14:textId="507DF6AF" w:rsidR="008D4AE9" w:rsidRPr="008D4AE9" w:rsidRDefault="008D4AE9" w:rsidP="00A8326D">
      <w:pPr>
        <w:pStyle w:val="REG-Pa"/>
        <w:rPr>
          <w:lang w:val="en-US"/>
        </w:rPr>
      </w:pPr>
      <w:r w:rsidRPr="008D4AE9">
        <w:rPr>
          <w:lang w:val="en-US"/>
        </w:rPr>
        <w:t xml:space="preserve">(a) </w:t>
      </w:r>
      <w:r w:rsidR="00A8326D">
        <w:rPr>
          <w:lang w:val="en-US"/>
        </w:rPr>
        <w:tab/>
      </w:r>
      <w:r w:rsidRPr="008D4AE9">
        <w:rPr>
          <w:lang w:val="en-US"/>
        </w:rPr>
        <w:t xml:space="preserve">knowledge factors that include things a user must know in order to log in, such as </w:t>
      </w:r>
      <w:r w:rsidR="00F17111">
        <w:rPr>
          <w:lang w:val="en-US"/>
        </w:rPr>
        <w:t>-</w:t>
      </w:r>
    </w:p>
    <w:p w14:paraId="2BEE7703" w14:textId="77777777" w:rsidR="00162FEC" w:rsidRDefault="00162FEC" w:rsidP="00A8326D">
      <w:pPr>
        <w:pStyle w:val="REG-Pi"/>
        <w:rPr>
          <w:lang w:val="en-US"/>
        </w:rPr>
      </w:pPr>
    </w:p>
    <w:p w14:paraId="76D1200D" w14:textId="0179779D" w:rsidR="008D4AE9" w:rsidRPr="008D4AE9" w:rsidRDefault="008D4AE9" w:rsidP="00A8326D">
      <w:pPr>
        <w:pStyle w:val="REG-Pi"/>
        <w:rPr>
          <w:lang w:val="en-US"/>
        </w:rPr>
      </w:pPr>
      <w:r w:rsidRPr="008D4AE9">
        <w:rPr>
          <w:lang w:val="en-US"/>
        </w:rPr>
        <w:t xml:space="preserve">(i) </w:t>
      </w:r>
      <w:r w:rsidR="00A8326D">
        <w:rPr>
          <w:lang w:val="en-US"/>
        </w:rPr>
        <w:tab/>
      </w:r>
      <w:r w:rsidRPr="008D4AE9">
        <w:rPr>
          <w:lang w:val="en-US"/>
        </w:rPr>
        <w:t>a username;</w:t>
      </w:r>
    </w:p>
    <w:p w14:paraId="3A0DD90B" w14:textId="77777777" w:rsidR="00162FEC" w:rsidRDefault="00162FEC" w:rsidP="00A8326D">
      <w:pPr>
        <w:pStyle w:val="REG-Pi"/>
        <w:rPr>
          <w:lang w:val="en-US"/>
        </w:rPr>
      </w:pPr>
    </w:p>
    <w:p w14:paraId="4FC77BFF" w14:textId="765871AC" w:rsidR="008D4AE9" w:rsidRPr="008D4AE9" w:rsidRDefault="008D4AE9" w:rsidP="00A8326D">
      <w:pPr>
        <w:pStyle w:val="REG-Pi"/>
        <w:rPr>
          <w:lang w:val="en-US"/>
        </w:rPr>
      </w:pPr>
      <w:r w:rsidRPr="008D4AE9">
        <w:rPr>
          <w:lang w:val="en-US"/>
        </w:rPr>
        <w:t xml:space="preserve">(ii) </w:t>
      </w:r>
      <w:r w:rsidR="00A8326D">
        <w:rPr>
          <w:lang w:val="en-US"/>
        </w:rPr>
        <w:tab/>
      </w:r>
      <w:r w:rsidRPr="008D4AE9">
        <w:rPr>
          <w:lang w:val="en-US"/>
        </w:rPr>
        <w:t>an identity document;</w:t>
      </w:r>
    </w:p>
    <w:p w14:paraId="4CF7950D" w14:textId="77777777" w:rsidR="00162FEC" w:rsidRDefault="00162FEC" w:rsidP="00A8326D">
      <w:pPr>
        <w:pStyle w:val="REG-Pi"/>
        <w:rPr>
          <w:lang w:val="en-US"/>
        </w:rPr>
      </w:pPr>
    </w:p>
    <w:p w14:paraId="32ECC76B" w14:textId="404C5F7A" w:rsidR="008D4AE9" w:rsidRPr="008D4AE9" w:rsidRDefault="008D4AE9" w:rsidP="00A8326D">
      <w:pPr>
        <w:pStyle w:val="REG-Pi"/>
        <w:rPr>
          <w:lang w:val="en-US"/>
        </w:rPr>
      </w:pPr>
      <w:r w:rsidRPr="008D4AE9">
        <w:rPr>
          <w:lang w:val="en-US"/>
        </w:rPr>
        <w:t xml:space="preserve">(iii) </w:t>
      </w:r>
      <w:r w:rsidR="00A8326D">
        <w:rPr>
          <w:lang w:val="en-US"/>
        </w:rPr>
        <w:tab/>
      </w:r>
      <w:r w:rsidRPr="008D4AE9">
        <w:rPr>
          <w:lang w:val="en-US"/>
        </w:rPr>
        <w:t xml:space="preserve">a password; or </w:t>
      </w:r>
    </w:p>
    <w:p w14:paraId="02A89094" w14:textId="77777777" w:rsidR="00162FEC" w:rsidRDefault="00162FEC" w:rsidP="00A8326D">
      <w:pPr>
        <w:pStyle w:val="REG-Pi"/>
        <w:rPr>
          <w:lang w:val="en-US"/>
        </w:rPr>
      </w:pPr>
    </w:p>
    <w:p w14:paraId="40AB2F49" w14:textId="511DE35F" w:rsidR="008D4AE9" w:rsidRPr="008D4AE9" w:rsidRDefault="008D4AE9" w:rsidP="00A8326D">
      <w:pPr>
        <w:pStyle w:val="REG-Pi"/>
        <w:rPr>
          <w:lang w:val="en-US"/>
        </w:rPr>
      </w:pPr>
      <w:r w:rsidRPr="008D4AE9">
        <w:rPr>
          <w:lang w:val="en-US"/>
        </w:rPr>
        <w:t xml:space="preserve">(iv) </w:t>
      </w:r>
      <w:r w:rsidR="00A8326D">
        <w:rPr>
          <w:lang w:val="en-US"/>
        </w:rPr>
        <w:tab/>
      </w:r>
      <w:r w:rsidRPr="008D4AE9">
        <w:rPr>
          <w:lang w:val="en-US"/>
        </w:rPr>
        <w:t>a personal identification number (PIN);</w:t>
      </w:r>
    </w:p>
    <w:p w14:paraId="1A80C3D7" w14:textId="77777777" w:rsidR="00162FEC" w:rsidRDefault="00162FEC" w:rsidP="00A8326D">
      <w:pPr>
        <w:pStyle w:val="REG-Pa"/>
        <w:rPr>
          <w:lang w:val="en-US"/>
        </w:rPr>
      </w:pPr>
    </w:p>
    <w:p w14:paraId="0241CE14" w14:textId="17BF21CF" w:rsidR="008D4AE9" w:rsidRPr="008D4AE9" w:rsidRDefault="008D4AE9" w:rsidP="00A8326D">
      <w:pPr>
        <w:pStyle w:val="REG-Pa"/>
        <w:rPr>
          <w:lang w:val="en-US"/>
        </w:rPr>
      </w:pPr>
      <w:r w:rsidRPr="008D4AE9">
        <w:rPr>
          <w:lang w:val="en-US"/>
        </w:rPr>
        <w:t xml:space="preserve">(b) </w:t>
      </w:r>
      <w:r w:rsidR="00A8326D">
        <w:rPr>
          <w:lang w:val="en-US"/>
        </w:rPr>
        <w:tab/>
      </w:r>
      <w:r w:rsidRPr="008D4AE9">
        <w:rPr>
          <w:lang w:val="en-US"/>
        </w:rPr>
        <w:t xml:space="preserve">possession factors that include anything a user must have in his or her possession to log in such as </w:t>
      </w:r>
      <w:r w:rsidR="00F17111">
        <w:rPr>
          <w:lang w:val="en-US"/>
        </w:rPr>
        <w:t>-</w:t>
      </w:r>
    </w:p>
    <w:p w14:paraId="05859058" w14:textId="77777777" w:rsidR="00162FEC" w:rsidRDefault="00162FEC" w:rsidP="00A8326D">
      <w:pPr>
        <w:pStyle w:val="REG-Pi"/>
        <w:rPr>
          <w:lang w:val="en-US"/>
        </w:rPr>
      </w:pPr>
    </w:p>
    <w:p w14:paraId="318B7E7A" w14:textId="58E5DE14" w:rsidR="008D4AE9" w:rsidRPr="008D4AE9" w:rsidRDefault="008D4AE9" w:rsidP="00A8326D">
      <w:pPr>
        <w:pStyle w:val="REG-Pi"/>
        <w:rPr>
          <w:lang w:val="en-US"/>
        </w:rPr>
      </w:pPr>
      <w:r w:rsidRPr="008D4AE9">
        <w:rPr>
          <w:lang w:val="en-US"/>
        </w:rPr>
        <w:t xml:space="preserve">(i) </w:t>
      </w:r>
      <w:r w:rsidR="00A8326D">
        <w:rPr>
          <w:lang w:val="en-US"/>
        </w:rPr>
        <w:tab/>
      </w:r>
      <w:r w:rsidRPr="008D4AE9">
        <w:rPr>
          <w:lang w:val="en-US"/>
        </w:rPr>
        <w:t>a one-time password tokens (OTP tokens);</w:t>
      </w:r>
    </w:p>
    <w:p w14:paraId="29E46AED" w14:textId="77777777" w:rsidR="00162FEC" w:rsidRDefault="00162FEC" w:rsidP="00A8326D">
      <w:pPr>
        <w:pStyle w:val="REG-Pi"/>
        <w:rPr>
          <w:lang w:val="en-US"/>
        </w:rPr>
      </w:pPr>
    </w:p>
    <w:p w14:paraId="4F7FE46A" w14:textId="6FFF22BC" w:rsidR="008D4AE9" w:rsidRPr="008D4AE9" w:rsidRDefault="008D4AE9" w:rsidP="00A8326D">
      <w:pPr>
        <w:pStyle w:val="REG-Pi"/>
        <w:rPr>
          <w:lang w:val="en-US"/>
        </w:rPr>
      </w:pPr>
      <w:r w:rsidRPr="008D4AE9">
        <w:rPr>
          <w:lang w:val="en-US"/>
        </w:rPr>
        <w:t xml:space="preserve">(ii) </w:t>
      </w:r>
      <w:r w:rsidR="00A8326D">
        <w:rPr>
          <w:lang w:val="en-US"/>
        </w:rPr>
        <w:tab/>
      </w:r>
      <w:r w:rsidRPr="008D4AE9">
        <w:rPr>
          <w:lang w:val="en-US"/>
        </w:rPr>
        <w:t>key fobs;</w:t>
      </w:r>
    </w:p>
    <w:p w14:paraId="45D94F7B" w14:textId="77777777" w:rsidR="00162FEC" w:rsidRDefault="00162FEC" w:rsidP="00A8326D">
      <w:pPr>
        <w:pStyle w:val="REG-Pi"/>
        <w:rPr>
          <w:lang w:val="en-US"/>
        </w:rPr>
      </w:pPr>
    </w:p>
    <w:p w14:paraId="786A9C08" w14:textId="3AE6DDD7" w:rsidR="008D4AE9" w:rsidRPr="008D4AE9" w:rsidRDefault="008D4AE9" w:rsidP="00A8326D">
      <w:pPr>
        <w:pStyle w:val="REG-Pi"/>
        <w:rPr>
          <w:lang w:val="en-US"/>
        </w:rPr>
      </w:pPr>
      <w:r w:rsidRPr="008D4AE9">
        <w:rPr>
          <w:lang w:val="en-US"/>
        </w:rPr>
        <w:t xml:space="preserve">(iii) </w:t>
      </w:r>
      <w:r w:rsidR="00A8326D">
        <w:rPr>
          <w:lang w:val="en-US"/>
        </w:rPr>
        <w:tab/>
      </w:r>
      <w:r w:rsidRPr="008D4AE9">
        <w:rPr>
          <w:lang w:val="en-US"/>
        </w:rPr>
        <w:t>a smartphone with OTP apps;</w:t>
      </w:r>
    </w:p>
    <w:p w14:paraId="521A559C" w14:textId="77777777" w:rsidR="00162FEC" w:rsidRDefault="00162FEC" w:rsidP="00A8326D">
      <w:pPr>
        <w:pStyle w:val="REG-Pi"/>
        <w:rPr>
          <w:lang w:val="en-US"/>
        </w:rPr>
      </w:pPr>
    </w:p>
    <w:p w14:paraId="2CF0E3D5" w14:textId="3CCAFB60" w:rsidR="008D4AE9" w:rsidRPr="008D4AE9" w:rsidRDefault="008D4AE9" w:rsidP="00A8326D">
      <w:pPr>
        <w:pStyle w:val="REG-Pi"/>
        <w:rPr>
          <w:lang w:val="en-US"/>
        </w:rPr>
      </w:pPr>
      <w:r w:rsidRPr="008D4AE9">
        <w:rPr>
          <w:lang w:val="en-US"/>
        </w:rPr>
        <w:t xml:space="preserve">(iv) </w:t>
      </w:r>
      <w:r w:rsidR="00A8326D">
        <w:rPr>
          <w:lang w:val="en-US"/>
        </w:rPr>
        <w:tab/>
      </w:r>
      <w:r w:rsidRPr="008D4AE9">
        <w:rPr>
          <w:lang w:val="en-US"/>
        </w:rPr>
        <w:t>employee identity documents;</w:t>
      </w:r>
    </w:p>
    <w:p w14:paraId="2B7E34D0" w14:textId="77777777" w:rsidR="00162FEC" w:rsidRDefault="00162FEC" w:rsidP="00A8326D">
      <w:pPr>
        <w:pStyle w:val="REG-Pi"/>
        <w:rPr>
          <w:lang w:val="en-US"/>
        </w:rPr>
      </w:pPr>
    </w:p>
    <w:p w14:paraId="30611ED9" w14:textId="5753234D" w:rsidR="008D4AE9" w:rsidRPr="008D4AE9" w:rsidRDefault="008D4AE9" w:rsidP="00A8326D">
      <w:pPr>
        <w:pStyle w:val="REG-Pi"/>
        <w:rPr>
          <w:lang w:val="en-US"/>
        </w:rPr>
      </w:pPr>
      <w:r w:rsidRPr="008D4AE9">
        <w:rPr>
          <w:lang w:val="en-US"/>
        </w:rPr>
        <w:t xml:space="preserve">(v) </w:t>
      </w:r>
      <w:r w:rsidR="00A8326D">
        <w:rPr>
          <w:lang w:val="en-US"/>
        </w:rPr>
        <w:tab/>
      </w:r>
      <w:r w:rsidRPr="008D4AE9">
        <w:rPr>
          <w:lang w:val="en-US"/>
        </w:rPr>
        <w:t>a SIM card; or</w:t>
      </w:r>
    </w:p>
    <w:p w14:paraId="2044B240" w14:textId="77777777" w:rsidR="00162FEC" w:rsidRDefault="00162FEC" w:rsidP="00A8326D">
      <w:pPr>
        <w:pStyle w:val="REG-Pi"/>
        <w:rPr>
          <w:lang w:val="en-US"/>
        </w:rPr>
      </w:pPr>
    </w:p>
    <w:p w14:paraId="18E934B7" w14:textId="23BCE25C" w:rsidR="008D4AE9" w:rsidRPr="008D4AE9" w:rsidRDefault="008D4AE9" w:rsidP="00A8326D">
      <w:pPr>
        <w:pStyle w:val="REG-Pi"/>
        <w:rPr>
          <w:lang w:val="en-US"/>
        </w:rPr>
      </w:pPr>
      <w:r w:rsidRPr="008D4AE9">
        <w:rPr>
          <w:lang w:val="en-US"/>
        </w:rPr>
        <w:t xml:space="preserve">(vi) </w:t>
      </w:r>
      <w:r w:rsidR="00A8326D">
        <w:rPr>
          <w:lang w:val="en-US"/>
        </w:rPr>
        <w:tab/>
      </w:r>
      <w:r w:rsidRPr="008D4AE9">
        <w:rPr>
          <w:lang w:val="en-US"/>
        </w:rPr>
        <w:t xml:space="preserve">any other qualifying possession factor that passes international standards; </w:t>
      </w:r>
    </w:p>
    <w:p w14:paraId="1D15CF8E" w14:textId="77777777" w:rsidR="00162FEC" w:rsidRDefault="00162FEC" w:rsidP="00A8326D">
      <w:pPr>
        <w:pStyle w:val="REG-Pa"/>
        <w:rPr>
          <w:lang w:val="en-US"/>
        </w:rPr>
      </w:pPr>
    </w:p>
    <w:p w14:paraId="459807B4" w14:textId="0676F807" w:rsidR="008D4AE9" w:rsidRPr="008D4AE9" w:rsidRDefault="008D4AE9" w:rsidP="00A8326D">
      <w:pPr>
        <w:pStyle w:val="REG-Pa"/>
        <w:rPr>
          <w:lang w:val="en-US"/>
        </w:rPr>
      </w:pPr>
      <w:r w:rsidRPr="008D4AE9">
        <w:rPr>
          <w:lang w:val="en-US"/>
        </w:rPr>
        <w:t xml:space="preserve">(c) </w:t>
      </w:r>
      <w:r w:rsidR="00A8326D">
        <w:rPr>
          <w:lang w:val="en-US"/>
        </w:rPr>
        <w:tab/>
      </w:r>
      <w:r w:rsidRPr="008D4AE9">
        <w:rPr>
          <w:lang w:val="en-US"/>
        </w:rPr>
        <w:t xml:space="preserve">inherent factors that include any biological traits the user has that are confirmed for login under the scope of biometrics such as </w:t>
      </w:r>
      <w:r w:rsidR="00F17111">
        <w:rPr>
          <w:lang w:val="en-US"/>
        </w:rPr>
        <w:t>-</w:t>
      </w:r>
    </w:p>
    <w:p w14:paraId="641D1C27" w14:textId="77777777" w:rsidR="00162FEC" w:rsidRDefault="00162FEC" w:rsidP="00A8326D">
      <w:pPr>
        <w:pStyle w:val="REG-Pi"/>
        <w:rPr>
          <w:lang w:val="en-US"/>
        </w:rPr>
      </w:pPr>
    </w:p>
    <w:p w14:paraId="746C5935" w14:textId="68C8381A" w:rsidR="008D4AE9" w:rsidRPr="008D4AE9" w:rsidRDefault="008D4AE9" w:rsidP="00A8326D">
      <w:pPr>
        <w:pStyle w:val="REG-Pi"/>
        <w:rPr>
          <w:lang w:val="en-US"/>
        </w:rPr>
      </w:pPr>
      <w:r w:rsidRPr="008D4AE9">
        <w:rPr>
          <w:lang w:val="en-US"/>
        </w:rPr>
        <w:t xml:space="preserve">(i) </w:t>
      </w:r>
      <w:r w:rsidR="00A8326D">
        <w:rPr>
          <w:lang w:val="en-US"/>
        </w:rPr>
        <w:tab/>
      </w:r>
      <w:r w:rsidRPr="008D4AE9">
        <w:rPr>
          <w:lang w:val="en-US"/>
        </w:rPr>
        <w:t>a retina scan;</w:t>
      </w:r>
    </w:p>
    <w:p w14:paraId="37349D16" w14:textId="77777777" w:rsidR="00162FEC" w:rsidRDefault="00162FEC" w:rsidP="00A8326D">
      <w:pPr>
        <w:pStyle w:val="REG-Pi"/>
        <w:rPr>
          <w:lang w:val="en-US"/>
        </w:rPr>
      </w:pPr>
    </w:p>
    <w:p w14:paraId="7BA737C4" w14:textId="4BCDF4C9" w:rsidR="008D4AE9" w:rsidRPr="008D4AE9" w:rsidRDefault="008D4AE9" w:rsidP="00A8326D">
      <w:pPr>
        <w:pStyle w:val="REG-Pi"/>
        <w:rPr>
          <w:lang w:val="en-US"/>
        </w:rPr>
      </w:pPr>
      <w:r w:rsidRPr="008D4AE9">
        <w:rPr>
          <w:lang w:val="en-US"/>
        </w:rPr>
        <w:t xml:space="preserve">(ii) </w:t>
      </w:r>
      <w:r w:rsidR="00A8326D">
        <w:rPr>
          <w:lang w:val="en-US"/>
        </w:rPr>
        <w:tab/>
      </w:r>
      <w:r w:rsidRPr="008D4AE9">
        <w:rPr>
          <w:lang w:val="en-US"/>
        </w:rPr>
        <w:t>an iris scan;</w:t>
      </w:r>
    </w:p>
    <w:p w14:paraId="24E95F48" w14:textId="77777777" w:rsidR="00162FEC" w:rsidRDefault="00162FEC" w:rsidP="00A8326D">
      <w:pPr>
        <w:pStyle w:val="REG-Pi"/>
        <w:rPr>
          <w:lang w:val="en-US"/>
        </w:rPr>
      </w:pPr>
    </w:p>
    <w:p w14:paraId="59136199" w14:textId="787B1534" w:rsidR="008D4AE9" w:rsidRPr="008D4AE9" w:rsidRDefault="008D4AE9" w:rsidP="00A8326D">
      <w:pPr>
        <w:pStyle w:val="REG-Pi"/>
        <w:rPr>
          <w:lang w:val="en-US"/>
        </w:rPr>
      </w:pPr>
      <w:r w:rsidRPr="008D4AE9">
        <w:rPr>
          <w:lang w:val="en-US"/>
        </w:rPr>
        <w:t xml:space="preserve">(iii) </w:t>
      </w:r>
      <w:r w:rsidR="00A8326D">
        <w:rPr>
          <w:lang w:val="en-US"/>
        </w:rPr>
        <w:tab/>
      </w:r>
      <w:r w:rsidRPr="008D4AE9">
        <w:rPr>
          <w:lang w:val="en-US"/>
        </w:rPr>
        <w:t>a fingerprint scan;</w:t>
      </w:r>
    </w:p>
    <w:p w14:paraId="1AC7686B" w14:textId="77777777" w:rsidR="00162FEC" w:rsidRDefault="00162FEC" w:rsidP="00A8326D">
      <w:pPr>
        <w:pStyle w:val="REG-Pi"/>
        <w:rPr>
          <w:lang w:val="en-US"/>
        </w:rPr>
      </w:pPr>
    </w:p>
    <w:p w14:paraId="57940D1D" w14:textId="27F91C82" w:rsidR="008D4AE9" w:rsidRPr="008D4AE9" w:rsidRDefault="008D4AE9" w:rsidP="00A8326D">
      <w:pPr>
        <w:pStyle w:val="REG-Pi"/>
        <w:rPr>
          <w:lang w:val="en-US"/>
        </w:rPr>
      </w:pPr>
      <w:r w:rsidRPr="008D4AE9">
        <w:rPr>
          <w:lang w:val="en-US"/>
        </w:rPr>
        <w:t xml:space="preserve">(iv) </w:t>
      </w:r>
      <w:r w:rsidR="00A8326D">
        <w:rPr>
          <w:lang w:val="en-US"/>
        </w:rPr>
        <w:tab/>
      </w:r>
      <w:r w:rsidRPr="008D4AE9">
        <w:rPr>
          <w:lang w:val="en-US"/>
        </w:rPr>
        <w:t>a finger vein scan;</w:t>
      </w:r>
    </w:p>
    <w:p w14:paraId="0EF35A32" w14:textId="77777777" w:rsidR="00162FEC" w:rsidRDefault="00162FEC" w:rsidP="00A8326D">
      <w:pPr>
        <w:pStyle w:val="REG-Pi"/>
        <w:rPr>
          <w:lang w:val="en-US"/>
        </w:rPr>
      </w:pPr>
    </w:p>
    <w:p w14:paraId="65C7E5E7" w14:textId="6EFD8565" w:rsidR="008D4AE9" w:rsidRPr="008D4AE9" w:rsidRDefault="008D4AE9" w:rsidP="00A8326D">
      <w:pPr>
        <w:pStyle w:val="REG-Pi"/>
        <w:rPr>
          <w:lang w:val="en-US"/>
        </w:rPr>
      </w:pPr>
      <w:r w:rsidRPr="008D4AE9">
        <w:rPr>
          <w:lang w:val="en-US"/>
        </w:rPr>
        <w:t xml:space="preserve">(v) </w:t>
      </w:r>
      <w:r w:rsidR="00A8326D">
        <w:rPr>
          <w:lang w:val="en-US"/>
        </w:rPr>
        <w:tab/>
      </w:r>
      <w:r w:rsidRPr="008D4AE9">
        <w:rPr>
          <w:lang w:val="en-US"/>
        </w:rPr>
        <w:t>facial recognition;</w:t>
      </w:r>
    </w:p>
    <w:p w14:paraId="000DBC2E" w14:textId="77777777" w:rsidR="00162FEC" w:rsidRDefault="00162FEC" w:rsidP="00A8326D">
      <w:pPr>
        <w:pStyle w:val="REG-Pi"/>
        <w:rPr>
          <w:lang w:val="en-US"/>
        </w:rPr>
      </w:pPr>
    </w:p>
    <w:p w14:paraId="40CBBCFD" w14:textId="28D7F639" w:rsidR="008D4AE9" w:rsidRPr="008D4AE9" w:rsidRDefault="008D4AE9" w:rsidP="00A8326D">
      <w:pPr>
        <w:pStyle w:val="REG-Pi"/>
        <w:rPr>
          <w:lang w:val="en-US"/>
        </w:rPr>
      </w:pPr>
      <w:r w:rsidRPr="008D4AE9">
        <w:rPr>
          <w:lang w:val="en-US"/>
        </w:rPr>
        <w:t xml:space="preserve">(vi) </w:t>
      </w:r>
      <w:r w:rsidR="00A8326D">
        <w:rPr>
          <w:lang w:val="en-US"/>
        </w:rPr>
        <w:tab/>
      </w:r>
      <w:r w:rsidRPr="008D4AE9">
        <w:rPr>
          <w:lang w:val="en-US"/>
        </w:rPr>
        <w:t>voice recognition;</w:t>
      </w:r>
    </w:p>
    <w:p w14:paraId="4E568017" w14:textId="77777777" w:rsidR="00162FEC" w:rsidRDefault="00162FEC" w:rsidP="00A8326D">
      <w:pPr>
        <w:pStyle w:val="REG-Pi"/>
        <w:rPr>
          <w:lang w:val="en-US"/>
        </w:rPr>
      </w:pPr>
    </w:p>
    <w:p w14:paraId="631E093B" w14:textId="29F8F187" w:rsidR="008D4AE9" w:rsidRPr="008D4AE9" w:rsidRDefault="008D4AE9" w:rsidP="00A8326D">
      <w:pPr>
        <w:pStyle w:val="REG-Pi"/>
        <w:rPr>
          <w:lang w:val="en-US"/>
        </w:rPr>
      </w:pPr>
      <w:r w:rsidRPr="008D4AE9">
        <w:rPr>
          <w:lang w:val="en-US"/>
        </w:rPr>
        <w:t xml:space="preserve">(vii) </w:t>
      </w:r>
      <w:r w:rsidR="00A8326D">
        <w:rPr>
          <w:lang w:val="en-US"/>
        </w:rPr>
        <w:tab/>
      </w:r>
      <w:r w:rsidRPr="008D4AE9">
        <w:rPr>
          <w:lang w:val="en-US"/>
        </w:rPr>
        <w:t xml:space="preserve">hand geometry; and </w:t>
      </w:r>
    </w:p>
    <w:p w14:paraId="3AFA1D18" w14:textId="77777777" w:rsidR="00162FEC" w:rsidRDefault="00162FEC" w:rsidP="00A8326D">
      <w:pPr>
        <w:pStyle w:val="REG-Pi"/>
        <w:rPr>
          <w:lang w:val="en-US"/>
        </w:rPr>
      </w:pPr>
    </w:p>
    <w:p w14:paraId="1254F5AD" w14:textId="677CD4BC" w:rsidR="008D4AE9" w:rsidRDefault="008D4AE9" w:rsidP="00A8326D">
      <w:pPr>
        <w:pStyle w:val="REG-Pi"/>
        <w:rPr>
          <w:lang w:val="en-US"/>
        </w:rPr>
      </w:pPr>
      <w:r w:rsidRPr="008D4AE9">
        <w:rPr>
          <w:lang w:val="en-US"/>
        </w:rPr>
        <w:t xml:space="preserve">(viii) </w:t>
      </w:r>
      <w:r w:rsidR="00A8326D">
        <w:rPr>
          <w:lang w:val="en-US"/>
        </w:rPr>
        <w:tab/>
      </w:r>
      <w:r w:rsidRPr="008D4AE9">
        <w:rPr>
          <w:lang w:val="en-US"/>
        </w:rPr>
        <w:t>earlobe geometry.</w:t>
      </w:r>
    </w:p>
    <w:p w14:paraId="461CDD11" w14:textId="77777777" w:rsidR="00A8326D" w:rsidRDefault="00A8326D" w:rsidP="00A8326D">
      <w:pPr>
        <w:pStyle w:val="REG-Pi"/>
        <w:rPr>
          <w:lang w:val="en-US"/>
        </w:rPr>
      </w:pPr>
    </w:p>
    <w:p w14:paraId="1A7A31F2" w14:textId="53876821" w:rsidR="00A8326D" w:rsidRDefault="00A8326D" w:rsidP="00A8326D">
      <w:pPr>
        <w:pStyle w:val="REG-Amend"/>
      </w:pPr>
      <w:r w:rsidRPr="00056F47">
        <w:t>[The number “(1)” above appears to be in error, as there are</w:t>
      </w:r>
      <w:r w:rsidRPr="00056F47">
        <w:br/>
        <w:t xml:space="preserve"> no other subregulations in regulation </w:t>
      </w:r>
      <w:r>
        <w:t>6</w:t>
      </w:r>
      <w:r w:rsidRPr="00056F47">
        <w:t>.]</w:t>
      </w:r>
    </w:p>
    <w:p w14:paraId="79FA82D6" w14:textId="77777777" w:rsidR="00A8326D" w:rsidRPr="008D4AE9" w:rsidRDefault="00A8326D" w:rsidP="00A8326D">
      <w:pPr>
        <w:pStyle w:val="REG-Pi"/>
        <w:rPr>
          <w:lang w:val="en-US"/>
        </w:rPr>
      </w:pPr>
    </w:p>
    <w:p w14:paraId="6061AE22" w14:textId="77777777" w:rsidR="008D4AE9" w:rsidRPr="008D4AE9" w:rsidRDefault="008D4AE9" w:rsidP="008D4AE9">
      <w:pPr>
        <w:pStyle w:val="REG-P0"/>
        <w:rPr>
          <w:lang w:val="en-US"/>
        </w:rPr>
      </w:pPr>
      <w:r w:rsidRPr="008D4AE9">
        <w:rPr>
          <w:b/>
          <w:bCs/>
          <w:lang w:val="en-US"/>
        </w:rPr>
        <w:t xml:space="preserve">Use and validity of advanced electronic signature </w:t>
      </w:r>
    </w:p>
    <w:p w14:paraId="556CB6D2" w14:textId="77777777" w:rsidR="00162FEC" w:rsidRDefault="00162FEC" w:rsidP="00162FEC">
      <w:pPr>
        <w:pStyle w:val="REG-P1"/>
        <w:rPr>
          <w:b/>
          <w:bCs/>
          <w:lang w:val="en-US"/>
        </w:rPr>
      </w:pPr>
    </w:p>
    <w:p w14:paraId="1E6248B6" w14:textId="2BC022CB" w:rsidR="008D4AE9" w:rsidRDefault="008D4AE9" w:rsidP="00162FEC">
      <w:pPr>
        <w:pStyle w:val="REG-P1"/>
        <w:rPr>
          <w:lang w:val="en-US"/>
        </w:rPr>
      </w:pPr>
      <w:r w:rsidRPr="008D4AE9">
        <w:rPr>
          <w:b/>
          <w:bCs/>
          <w:lang w:val="en-US"/>
        </w:rPr>
        <w:t xml:space="preserve">7. </w:t>
      </w:r>
      <w:r w:rsidR="00162FEC">
        <w:rPr>
          <w:b/>
          <w:bCs/>
          <w:lang w:val="en-US"/>
        </w:rPr>
        <w:tab/>
      </w:r>
      <w:r w:rsidRPr="008D4AE9">
        <w:rPr>
          <w:lang w:val="en-US"/>
        </w:rPr>
        <w:t xml:space="preserve">(1) </w:t>
      </w:r>
      <w:r w:rsidR="00162FEC">
        <w:rPr>
          <w:lang w:val="en-US"/>
        </w:rPr>
        <w:tab/>
      </w:r>
      <w:r w:rsidRPr="008D4AE9">
        <w:rPr>
          <w:lang w:val="en-US"/>
        </w:rPr>
        <w:t xml:space="preserve">Where the signature of a person is required by law and such law does not specify the type of signature, that requirement in relation to a data message is met if an advanced electronic signature is used. </w:t>
      </w:r>
    </w:p>
    <w:p w14:paraId="74818C85" w14:textId="77777777" w:rsidR="00162FEC" w:rsidRPr="008D4AE9" w:rsidRDefault="00162FEC" w:rsidP="00162FEC">
      <w:pPr>
        <w:pStyle w:val="REG-P1"/>
        <w:rPr>
          <w:lang w:val="en-US"/>
        </w:rPr>
      </w:pPr>
    </w:p>
    <w:p w14:paraId="3B8C3959" w14:textId="28F8B278" w:rsidR="008D4AE9" w:rsidRDefault="008D4AE9" w:rsidP="00162FEC">
      <w:pPr>
        <w:pStyle w:val="REG-P1"/>
        <w:rPr>
          <w:lang w:val="en-US"/>
        </w:rPr>
      </w:pPr>
      <w:r w:rsidRPr="008D4AE9">
        <w:rPr>
          <w:lang w:val="en-US"/>
        </w:rPr>
        <w:t xml:space="preserve">(2) </w:t>
      </w:r>
      <w:r w:rsidR="00162FEC">
        <w:rPr>
          <w:lang w:val="en-US"/>
        </w:rPr>
        <w:tab/>
      </w:r>
      <w:r w:rsidRPr="008D4AE9">
        <w:rPr>
          <w:lang w:val="en-US"/>
        </w:rPr>
        <w:t xml:space="preserve">When an advanced electronic signature referred to in subregulation (1) is used, such signature is regarded as reliable and valid in law and to have been applied properly, unless the contrary is proved. </w:t>
      </w:r>
    </w:p>
    <w:p w14:paraId="1AA5B924" w14:textId="77777777" w:rsidR="00162FEC" w:rsidRPr="008D4AE9" w:rsidRDefault="00162FEC" w:rsidP="00162FEC">
      <w:pPr>
        <w:pStyle w:val="REG-P1"/>
        <w:rPr>
          <w:lang w:val="en-US"/>
        </w:rPr>
      </w:pPr>
    </w:p>
    <w:p w14:paraId="0D80CCE6" w14:textId="77777777" w:rsidR="008D4AE9" w:rsidRPr="008D4AE9" w:rsidRDefault="008D4AE9" w:rsidP="008D4AE9">
      <w:pPr>
        <w:pStyle w:val="REG-P0"/>
        <w:rPr>
          <w:lang w:val="en-US"/>
        </w:rPr>
      </w:pPr>
      <w:r w:rsidRPr="008D4AE9">
        <w:rPr>
          <w:b/>
          <w:bCs/>
          <w:lang w:val="en-US"/>
        </w:rPr>
        <w:t xml:space="preserve">Requirements for recognised electronic signature </w:t>
      </w:r>
    </w:p>
    <w:p w14:paraId="39AD109F" w14:textId="77777777" w:rsidR="00162FEC" w:rsidRDefault="00162FEC" w:rsidP="00162FEC">
      <w:pPr>
        <w:pStyle w:val="REG-P1"/>
        <w:rPr>
          <w:b/>
          <w:bCs/>
          <w:lang w:val="en-US"/>
        </w:rPr>
      </w:pPr>
    </w:p>
    <w:p w14:paraId="2141448F" w14:textId="65EA9938" w:rsidR="008D4AE9" w:rsidRPr="008D4AE9" w:rsidRDefault="008D4AE9" w:rsidP="00162FEC">
      <w:pPr>
        <w:pStyle w:val="REG-P1"/>
        <w:rPr>
          <w:lang w:val="en-US"/>
        </w:rPr>
      </w:pPr>
      <w:r w:rsidRPr="008D4AE9">
        <w:rPr>
          <w:b/>
          <w:bCs/>
          <w:lang w:val="en-US"/>
        </w:rPr>
        <w:t xml:space="preserve">8. </w:t>
      </w:r>
      <w:r w:rsidR="00162FEC">
        <w:rPr>
          <w:b/>
          <w:bCs/>
          <w:lang w:val="en-US"/>
        </w:rPr>
        <w:tab/>
      </w:r>
      <w:r w:rsidRPr="008D4AE9">
        <w:rPr>
          <w:lang w:val="en-US"/>
        </w:rPr>
        <w:t xml:space="preserve">(1) </w:t>
      </w:r>
      <w:r w:rsidR="00162FEC">
        <w:rPr>
          <w:lang w:val="en-US"/>
        </w:rPr>
        <w:tab/>
      </w:r>
      <w:r w:rsidRPr="008D4AE9">
        <w:rPr>
          <w:lang w:val="en-US"/>
        </w:rPr>
        <w:t xml:space="preserve">Subject to regulation 9, a recognised electronic signature is an advanced electronic signature that, apart from complying with the requirements of an advanced electronic signature under section 20(3) of the Act, is created with a subscriber certificate issued by a certification service provider after having followed an identification process and other security procedures with the signer as provided for in regulation 30 of the Accreditation Regulations. </w:t>
      </w:r>
    </w:p>
    <w:p w14:paraId="7CBB4EFA" w14:textId="77777777" w:rsidR="00162FEC" w:rsidRDefault="00162FEC" w:rsidP="00162FEC">
      <w:pPr>
        <w:pStyle w:val="REG-P1"/>
        <w:rPr>
          <w:lang w:val="en-US"/>
        </w:rPr>
      </w:pPr>
    </w:p>
    <w:p w14:paraId="5FEFF3D8" w14:textId="38D1D351" w:rsidR="008D4AE9" w:rsidRPr="008D4AE9" w:rsidRDefault="008D4AE9" w:rsidP="00162FEC">
      <w:pPr>
        <w:pStyle w:val="REG-P1"/>
        <w:rPr>
          <w:lang w:val="en-US"/>
        </w:rPr>
      </w:pPr>
      <w:r w:rsidRPr="008D4AE9">
        <w:rPr>
          <w:lang w:val="en-US"/>
        </w:rPr>
        <w:t xml:space="preserve">(2) </w:t>
      </w:r>
      <w:r w:rsidR="00162FEC">
        <w:rPr>
          <w:lang w:val="en-US"/>
        </w:rPr>
        <w:tab/>
      </w:r>
      <w:r w:rsidRPr="008D4AE9">
        <w:rPr>
          <w:lang w:val="en-US"/>
        </w:rPr>
        <w:t xml:space="preserve">Where the law requires a recognised electronic signature of a person, that requirement is met in relation to a data message if the recognised electronic signature complies with the requirements in subregulation (4) and any relevant agreement. </w:t>
      </w:r>
    </w:p>
    <w:p w14:paraId="1B839346" w14:textId="77777777" w:rsidR="00162FEC" w:rsidRDefault="00162FEC" w:rsidP="00162FEC">
      <w:pPr>
        <w:pStyle w:val="REG-P1"/>
        <w:ind w:left="567" w:firstLine="0"/>
        <w:rPr>
          <w:lang w:val="en-US"/>
        </w:rPr>
      </w:pPr>
    </w:p>
    <w:p w14:paraId="136A93C4" w14:textId="3269F712" w:rsidR="008D4AE9" w:rsidRPr="008D4AE9" w:rsidRDefault="008D4AE9" w:rsidP="00162FEC">
      <w:pPr>
        <w:pStyle w:val="REG-P1"/>
        <w:rPr>
          <w:lang w:val="en-US"/>
        </w:rPr>
      </w:pPr>
      <w:r w:rsidRPr="008D4AE9">
        <w:rPr>
          <w:lang w:val="en-US"/>
        </w:rPr>
        <w:t xml:space="preserve">(3) </w:t>
      </w:r>
      <w:r w:rsidR="00162FEC">
        <w:rPr>
          <w:lang w:val="en-US"/>
        </w:rPr>
        <w:tab/>
      </w:r>
      <w:r w:rsidRPr="008D4AE9">
        <w:rPr>
          <w:lang w:val="en-US"/>
        </w:rPr>
        <w:t xml:space="preserve">Subregulation (2) applies when the </w:t>
      </w:r>
      <w:r w:rsidRPr="00162FEC">
        <w:t>requirement</w:t>
      </w:r>
      <w:r w:rsidRPr="008D4AE9">
        <w:rPr>
          <w:lang w:val="en-US"/>
        </w:rPr>
        <w:t xml:space="preserve"> referred to is in the form of an obligation or when the law simply provides consequences for the absence of a signature. </w:t>
      </w:r>
    </w:p>
    <w:p w14:paraId="5473A07E" w14:textId="77777777" w:rsidR="00162FEC" w:rsidRDefault="00162FEC" w:rsidP="00162FEC">
      <w:pPr>
        <w:pStyle w:val="REG-P1"/>
        <w:rPr>
          <w:lang w:val="en-US"/>
        </w:rPr>
      </w:pPr>
    </w:p>
    <w:p w14:paraId="7AB38810" w14:textId="72E0E055" w:rsidR="008D4AE9" w:rsidRPr="008D4AE9" w:rsidRDefault="008D4AE9" w:rsidP="00162FEC">
      <w:pPr>
        <w:pStyle w:val="REG-P1"/>
        <w:rPr>
          <w:lang w:val="en-US"/>
        </w:rPr>
      </w:pPr>
      <w:r w:rsidRPr="008D4AE9">
        <w:rPr>
          <w:lang w:val="en-US"/>
        </w:rPr>
        <w:t xml:space="preserve">(4) </w:t>
      </w:r>
      <w:r w:rsidR="00162FEC">
        <w:rPr>
          <w:lang w:val="en-US"/>
        </w:rPr>
        <w:tab/>
      </w:r>
      <w:r w:rsidRPr="008D4AE9">
        <w:rPr>
          <w:lang w:val="en-US"/>
        </w:rPr>
        <w:t xml:space="preserve">A recognised electronic signature is considered to be reliable for the purpose of satisfying the requirements referred to in section 20(3) of the Act if </w:t>
      </w:r>
      <w:r w:rsidR="00F17111">
        <w:rPr>
          <w:lang w:val="en-US"/>
        </w:rPr>
        <w:t>-</w:t>
      </w:r>
    </w:p>
    <w:p w14:paraId="3F94FA91" w14:textId="77777777" w:rsidR="00162FEC" w:rsidRDefault="00162FEC" w:rsidP="00162FEC">
      <w:pPr>
        <w:pStyle w:val="REG-Pa"/>
        <w:rPr>
          <w:lang w:val="en-US"/>
        </w:rPr>
      </w:pPr>
    </w:p>
    <w:p w14:paraId="5477C10D" w14:textId="18924CB2" w:rsidR="008D4AE9" w:rsidRPr="008D4AE9" w:rsidRDefault="008D4AE9" w:rsidP="00162FEC">
      <w:pPr>
        <w:pStyle w:val="REG-Pa"/>
        <w:rPr>
          <w:lang w:val="en-US"/>
        </w:rPr>
      </w:pPr>
      <w:r w:rsidRPr="008D4AE9">
        <w:rPr>
          <w:lang w:val="en-US"/>
        </w:rPr>
        <w:t xml:space="preserve">(a) </w:t>
      </w:r>
      <w:r w:rsidR="00162FEC">
        <w:rPr>
          <w:lang w:val="en-US"/>
        </w:rPr>
        <w:tab/>
      </w:r>
      <w:r w:rsidRPr="008D4AE9">
        <w:rPr>
          <w:lang w:val="en-US"/>
        </w:rPr>
        <w:t>the signature creation data is within the context in which it is used, linked to the signer and to no other person;</w:t>
      </w:r>
    </w:p>
    <w:p w14:paraId="070A6970" w14:textId="77777777" w:rsidR="00162FEC" w:rsidRDefault="00162FEC" w:rsidP="00162FEC">
      <w:pPr>
        <w:pStyle w:val="REG-Pa"/>
        <w:rPr>
          <w:lang w:val="en-US"/>
        </w:rPr>
      </w:pPr>
    </w:p>
    <w:p w14:paraId="1135F7A7" w14:textId="515D6577" w:rsidR="008D4AE9" w:rsidRPr="008D4AE9" w:rsidRDefault="008D4AE9" w:rsidP="00162FEC">
      <w:pPr>
        <w:pStyle w:val="REG-Pa"/>
        <w:rPr>
          <w:lang w:val="en-US"/>
        </w:rPr>
      </w:pPr>
      <w:r w:rsidRPr="008D4AE9">
        <w:rPr>
          <w:lang w:val="en-US"/>
        </w:rPr>
        <w:t xml:space="preserve">(b) </w:t>
      </w:r>
      <w:r w:rsidR="00162FEC">
        <w:rPr>
          <w:lang w:val="en-US"/>
        </w:rPr>
        <w:tab/>
      </w:r>
      <w:r w:rsidRPr="008D4AE9">
        <w:rPr>
          <w:lang w:val="en-US"/>
        </w:rPr>
        <w:t>at the time of signing, the signature creation data was under the control of the signer and of no other person;</w:t>
      </w:r>
    </w:p>
    <w:p w14:paraId="65B6F956" w14:textId="77777777" w:rsidR="00162FEC" w:rsidRDefault="00162FEC" w:rsidP="00162FEC">
      <w:pPr>
        <w:pStyle w:val="REG-Pa"/>
        <w:rPr>
          <w:lang w:val="en-US"/>
        </w:rPr>
      </w:pPr>
    </w:p>
    <w:p w14:paraId="5E6A72AB" w14:textId="357BB40C" w:rsidR="008D4AE9" w:rsidRPr="008D4AE9" w:rsidRDefault="008D4AE9" w:rsidP="00162FEC">
      <w:pPr>
        <w:pStyle w:val="REG-Pa"/>
        <w:rPr>
          <w:lang w:val="en-US"/>
        </w:rPr>
      </w:pPr>
      <w:r w:rsidRPr="008D4AE9">
        <w:rPr>
          <w:lang w:val="en-US"/>
        </w:rPr>
        <w:t xml:space="preserve">(c) </w:t>
      </w:r>
      <w:r w:rsidR="00162FEC">
        <w:rPr>
          <w:lang w:val="en-US"/>
        </w:rPr>
        <w:tab/>
      </w:r>
      <w:r w:rsidRPr="008D4AE9">
        <w:rPr>
          <w:lang w:val="en-US"/>
        </w:rPr>
        <w:t>any alteration to the recognised electronic signature made after the time of signing, is detectable; and</w:t>
      </w:r>
    </w:p>
    <w:p w14:paraId="043D2486" w14:textId="77777777" w:rsidR="00162FEC" w:rsidRDefault="00162FEC" w:rsidP="00162FEC">
      <w:pPr>
        <w:pStyle w:val="REG-Pa"/>
        <w:rPr>
          <w:lang w:val="en-US"/>
        </w:rPr>
      </w:pPr>
    </w:p>
    <w:p w14:paraId="34BE0262" w14:textId="3788554C" w:rsidR="008D4AE9" w:rsidRPr="008D4AE9" w:rsidRDefault="008D4AE9" w:rsidP="00162FEC">
      <w:pPr>
        <w:pStyle w:val="REG-Pa"/>
        <w:rPr>
          <w:lang w:val="en-US"/>
        </w:rPr>
      </w:pPr>
      <w:r w:rsidRPr="008D4AE9">
        <w:rPr>
          <w:lang w:val="en-US"/>
        </w:rPr>
        <w:t xml:space="preserve">(d) </w:t>
      </w:r>
      <w:r w:rsidR="00162FEC">
        <w:rPr>
          <w:lang w:val="en-US"/>
        </w:rPr>
        <w:tab/>
      </w:r>
      <w:r w:rsidRPr="008D4AE9">
        <w:rPr>
          <w:lang w:val="en-US"/>
        </w:rPr>
        <w:t xml:space="preserve">any alteration made to information relating to the electronic signature after the time of signing is detectable. </w:t>
      </w:r>
    </w:p>
    <w:p w14:paraId="2460DD50" w14:textId="77777777" w:rsidR="00162FEC" w:rsidRDefault="00162FEC" w:rsidP="00162FEC">
      <w:pPr>
        <w:pStyle w:val="REG-P1"/>
        <w:rPr>
          <w:lang w:val="en-US"/>
        </w:rPr>
      </w:pPr>
    </w:p>
    <w:p w14:paraId="786E3188" w14:textId="38AEC8F9" w:rsidR="008D4AE9" w:rsidRPr="008D4AE9" w:rsidRDefault="008D4AE9" w:rsidP="00162FEC">
      <w:pPr>
        <w:pStyle w:val="REG-P1"/>
        <w:rPr>
          <w:lang w:val="en-US"/>
        </w:rPr>
      </w:pPr>
      <w:r w:rsidRPr="008D4AE9">
        <w:rPr>
          <w:lang w:val="en-US"/>
        </w:rPr>
        <w:t xml:space="preserve">(5) </w:t>
      </w:r>
      <w:r w:rsidR="00162FEC">
        <w:rPr>
          <w:lang w:val="en-US"/>
        </w:rPr>
        <w:tab/>
      </w:r>
      <w:r w:rsidRPr="008D4AE9">
        <w:rPr>
          <w:lang w:val="en-US"/>
        </w:rPr>
        <w:t xml:space="preserve">Subregulation (4) does not limit the ability of a person </w:t>
      </w:r>
      <w:r w:rsidR="00F17111">
        <w:rPr>
          <w:lang w:val="en-US"/>
        </w:rPr>
        <w:t>-</w:t>
      </w:r>
    </w:p>
    <w:p w14:paraId="163E947A" w14:textId="77777777" w:rsidR="00162FEC" w:rsidRDefault="00162FEC" w:rsidP="00162FEC">
      <w:pPr>
        <w:pStyle w:val="REG-Pa"/>
        <w:rPr>
          <w:lang w:val="en-US"/>
        </w:rPr>
      </w:pPr>
    </w:p>
    <w:p w14:paraId="366F16A2" w14:textId="33170C45" w:rsidR="008D4AE9" w:rsidRPr="008D4AE9" w:rsidRDefault="008D4AE9" w:rsidP="00162FEC">
      <w:pPr>
        <w:pStyle w:val="REG-Pa"/>
        <w:rPr>
          <w:lang w:val="en-US"/>
        </w:rPr>
      </w:pPr>
      <w:r w:rsidRPr="008D4AE9">
        <w:rPr>
          <w:lang w:val="en-US"/>
        </w:rPr>
        <w:t xml:space="preserve">(a) </w:t>
      </w:r>
      <w:r w:rsidR="00162FEC">
        <w:rPr>
          <w:lang w:val="en-US"/>
        </w:rPr>
        <w:tab/>
      </w:r>
      <w:r w:rsidRPr="008D4AE9">
        <w:rPr>
          <w:lang w:val="en-US"/>
        </w:rPr>
        <w:t>to establish in any other way, for the purpose of satisfying the requirement referred to in subregulation (2), the reliability of a recognised electronic signature; or</w:t>
      </w:r>
    </w:p>
    <w:p w14:paraId="25D83DFD" w14:textId="77777777" w:rsidR="00162FEC" w:rsidRDefault="00162FEC" w:rsidP="00162FEC">
      <w:pPr>
        <w:pStyle w:val="REG-Pa"/>
        <w:rPr>
          <w:lang w:val="en-US"/>
        </w:rPr>
      </w:pPr>
    </w:p>
    <w:p w14:paraId="5EC411CD" w14:textId="79D2C4E3" w:rsidR="008D4AE9" w:rsidRPr="008D4AE9" w:rsidRDefault="008D4AE9" w:rsidP="00162FEC">
      <w:pPr>
        <w:pStyle w:val="REG-Pa"/>
        <w:rPr>
          <w:lang w:val="en-US"/>
        </w:rPr>
      </w:pPr>
      <w:r w:rsidRPr="008D4AE9">
        <w:rPr>
          <w:lang w:val="en-US"/>
        </w:rPr>
        <w:t xml:space="preserve">(b) </w:t>
      </w:r>
      <w:r w:rsidR="00162FEC">
        <w:rPr>
          <w:lang w:val="en-US"/>
        </w:rPr>
        <w:tab/>
      </w:r>
      <w:r w:rsidRPr="008D4AE9">
        <w:rPr>
          <w:lang w:val="en-US"/>
        </w:rPr>
        <w:t>to adduce evidence of the non-reliability of an electronic signature.</w:t>
      </w:r>
    </w:p>
    <w:p w14:paraId="6291681D" w14:textId="77777777" w:rsidR="00162FEC" w:rsidRDefault="00162FEC" w:rsidP="008D4AE9">
      <w:pPr>
        <w:pStyle w:val="REG-P0"/>
        <w:rPr>
          <w:b/>
          <w:bCs/>
          <w:lang w:val="en-US"/>
        </w:rPr>
      </w:pPr>
    </w:p>
    <w:p w14:paraId="22EBD438" w14:textId="73CEE0C2" w:rsidR="008D4AE9" w:rsidRPr="008D4AE9" w:rsidRDefault="008D4AE9" w:rsidP="008D4AE9">
      <w:pPr>
        <w:pStyle w:val="REG-P0"/>
        <w:rPr>
          <w:lang w:val="en-US"/>
        </w:rPr>
      </w:pPr>
      <w:r w:rsidRPr="008D4AE9">
        <w:rPr>
          <w:b/>
          <w:bCs/>
          <w:lang w:val="en-US"/>
        </w:rPr>
        <w:t xml:space="preserve">Equal treatment of signature technology </w:t>
      </w:r>
    </w:p>
    <w:p w14:paraId="735CF78A" w14:textId="77777777" w:rsidR="00162FEC" w:rsidRDefault="00162FEC" w:rsidP="00162FEC">
      <w:pPr>
        <w:pStyle w:val="REG-P1"/>
        <w:rPr>
          <w:b/>
          <w:bCs/>
          <w:lang w:val="en-US"/>
        </w:rPr>
      </w:pPr>
    </w:p>
    <w:p w14:paraId="4C392DA7" w14:textId="4E8F87E3" w:rsidR="008D4AE9" w:rsidRDefault="008D4AE9" w:rsidP="00162FEC">
      <w:pPr>
        <w:pStyle w:val="REG-P1"/>
        <w:rPr>
          <w:lang w:val="en-US"/>
        </w:rPr>
      </w:pPr>
      <w:r w:rsidRPr="008D4AE9">
        <w:rPr>
          <w:b/>
          <w:bCs/>
          <w:lang w:val="en-US"/>
        </w:rPr>
        <w:t xml:space="preserve">9. </w:t>
      </w:r>
      <w:r w:rsidR="00162FEC">
        <w:rPr>
          <w:b/>
          <w:bCs/>
          <w:lang w:val="en-US"/>
        </w:rPr>
        <w:tab/>
      </w:r>
      <w:r w:rsidRPr="008D4AE9">
        <w:rPr>
          <w:lang w:val="en-US"/>
        </w:rPr>
        <w:t>Nothing in these regulations is applied so as to exclude, restrict or deprive of legal effect of any method of creating an electronic signature that satisfies the requirements referred to in regulation 8 or otherwise meets the requirements of these regulations.</w:t>
      </w:r>
    </w:p>
    <w:p w14:paraId="717AE857" w14:textId="77777777" w:rsidR="00162FEC" w:rsidRDefault="00162FEC" w:rsidP="00162FEC">
      <w:pPr>
        <w:pStyle w:val="REG-P1"/>
        <w:rPr>
          <w:lang w:val="en-US"/>
        </w:rPr>
      </w:pPr>
    </w:p>
    <w:p w14:paraId="7AEF9C80" w14:textId="2602AA48" w:rsidR="00FE6B1F" w:rsidRDefault="00FE6B1F" w:rsidP="00FE6B1F">
      <w:pPr>
        <w:pStyle w:val="REG-Amend"/>
        <w:rPr>
          <w:lang w:val="en-US"/>
        </w:rPr>
      </w:pPr>
      <w:r>
        <w:rPr>
          <w:lang w:val="en-US"/>
        </w:rPr>
        <w:t>[The word “of” after “effect” is superfluous.]</w:t>
      </w:r>
    </w:p>
    <w:p w14:paraId="09370864" w14:textId="77777777" w:rsidR="00FE6B1F" w:rsidRPr="008D4AE9" w:rsidRDefault="00FE6B1F" w:rsidP="00162FEC">
      <w:pPr>
        <w:pStyle w:val="REG-P1"/>
        <w:rPr>
          <w:lang w:val="en-US"/>
        </w:rPr>
      </w:pPr>
    </w:p>
    <w:p w14:paraId="48993A2E" w14:textId="77777777" w:rsidR="008D4AE9" w:rsidRPr="008D4AE9" w:rsidRDefault="008D4AE9" w:rsidP="008D4AE9">
      <w:pPr>
        <w:pStyle w:val="REG-P0"/>
        <w:rPr>
          <w:lang w:val="en-US"/>
        </w:rPr>
      </w:pPr>
      <w:r w:rsidRPr="008D4AE9">
        <w:rPr>
          <w:b/>
          <w:bCs/>
          <w:lang w:val="en-US"/>
        </w:rPr>
        <w:t xml:space="preserve">Conduct of signer </w:t>
      </w:r>
    </w:p>
    <w:p w14:paraId="66DD92A0" w14:textId="77777777" w:rsidR="00162FEC" w:rsidRDefault="00162FEC" w:rsidP="00162FEC">
      <w:pPr>
        <w:pStyle w:val="REG-P1"/>
        <w:rPr>
          <w:b/>
          <w:bCs/>
          <w:lang w:val="en-US"/>
        </w:rPr>
      </w:pPr>
    </w:p>
    <w:p w14:paraId="3959E0BC" w14:textId="7BF7A764" w:rsidR="008D4AE9" w:rsidRPr="008D4AE9" w:rsidRDefault="008D4AE9" w:rsidP="00162FEC">
      <w:pPr>
        <w:pStyle w:val="REG-P1"/>
        <w:rPr>
          <w:lang w:val="en-US"/>
        </w:rPr>
      </w:pPr>
      <w:r w:rsidRPr="008D4AE9">
        <w:rPr>
          <w:b/>
          <w:bCs/>
          <w:lang w:val="en-US"/>
        </w:rPr>
        <w:t xml:space="preserve">10. </w:t>
      </w:r>
      <w:r w:rsidR="00162FEC">
        <w:rPr>
          <w:b/>
          <w:bCs/>
          <w:lang w:val="en-US"/>
        </w:rPr>
        <w:tab/>
      </w:r>
      <w:r w:rsidRPr="008D4AE9">
        <w:rPr>
          <w:lang w:val="en-US"/>
        </w:rPr>
        <w:t xml:space="preserve">(1) </w:t>
      </w:r>
      <w:r w:rsidR="00162FEC">
        <w:rPr>
          <w:lang w:val="en-US"/>
        </w:rPr>
        <w:tab/>
      </w:r>
      <w:r w:rsidRPr="008D4AE9">
        <w:rPr>
          <w:lang w:val="en-US"/>
        </w:rPr>
        <w:t xml:space="preserve">Where signature creation data is used to create a signature that has legal effect, a signer must </w:t>
      </w:r>
      <w:r w:rsidR="00F17111">
        <w:rPr>
          <w:lang w:val="en-US"/>
        </w:rPr>
        <w:t>-</w:t>
      </w:r>
    </w:p>
    <w:p w14:paraId="36471729" w14:textId="77777777" w:rsidR="00162FEC" w:rsidRDefault="00162FEC" w:rsidP="00162FEC">
      <w:pPr>
        <w:pStyle w:val="REG-Pa"/>
        <w:rPr>
          <w:lang w:val="en-US"/>
        </w:rPr>
      </w:pPr>
    </w:p>
    <w:p w14:paraId="480F66F6" w14:textId="605058AF" w:rsidR="008D4AE9" w:rsidRPr="008D4AE9" w:rsidRDefault="008D4AE9" w:rsidP="00162FEC">
      <w:pPr>
        <w:pStyle w:val="REG-Pa"/>
        <w:rPr>
          <w:lang w:val="en-US"/>
        </w:rPr>
      </w:pPr>
      <w:r w:rsidRPr="008D4AE9">
        <w:rPr>
          <w:lang w:val="en-US"/>
        </w:rPr>
        <w:t xml:space="preserve">(a) </w:t>
      </w:r>
      <w:r w:rsidR="00162FEC">
        <w:rPr>
          <w:lang w:val="en-US"/>
        </w:rPr>
        <w:tab/>
      </w:r>
      <w:r w:rsidRPr="008D4AE9">
        <w:rPr>
          <w:lang w:val="en-US"/>
        </w:rPr>
        <w:t>exercise reasonable care to avoid unauthorised access and use of his or her signature creation data;</w:t>
      </w:r>
    </w:p>
    <w:p w14:paraId="70583143" w14:textId="77777777" w:rsidR="00162FEC" w:rsidRDefault="00162FEC" w:rsidP="00162FEC">
      <w:pPr>
        <w:pStyle w:val="REG-Pa"/>
        <w:rPr>
          <w:lang w:val="en-US"/>
        </w:rPr>
      </w:pPr>
    </w:p>
    <w:p w14:paraId="11EDBCF8" w14:textId="6904986B" w:rsidR="008D4AE9" w:rsidRPr="008D4AE9" w:rsidRDefault="008D4AE9" w:rsidP="00162FEC">
      <w:pPr>
        <w:pStyle w:val="REG-Pa"/>
        <w:rPr>
          <w:lang w:val="en-US"/>
        </w:rPr>
      </w:pPr>
      <w:r w:rsidRPr="008D4AE9">
        <w:rPr>
          <w:lang w:val="en-US"/>
        </w:rPr>
        <w:t xml:space="preserve">(b) </w:t>
      </w:r>
      <w:r w:rsidR="00162FEC">
        <w:rPr>
          <w:lang w:val="en-US"/>
        </w:rPr>
        <w:tab/>
      </w:r>
      <w:r w:rsidRPr="008D4AE9">
        <w:rPr>
          <w:lang w:val="en-US"/>
        </w:rPr>
        <w:t xml:space="preserve">without undue delay, utilise means made available by the certification service provider in accordance with regulation 11 or otherwise use reasonable efforts to notify any person that may reasonably be expected by the signer to rely on or to provide services in support of the electronic signature if </w:t>
      </w:r>
      <w:r w:rsidR="00F17111">
        <w:rPr>
          <w:lang w:val="en-US"/>
        </w:rPr>
        <w:t>-</w:t>
      </w:r>
    </w:p>
    <w:p w14:paraId="3B4E64F0" w14:textId="77777777" w:rsidR="00162FEC" w:rsidRDefault="00162FEC" w:rsidP="00162FEC">
      <w:pPr>
        <w:pStyle w:val="REG-Pi"/>
        <w:rPr>
          <w:lang w:val="en-US"/>
        </w:rPr>
      </w:pPr>
    </w:p>
    <w:p w14:paraId="68772226" w14:textId="0266C2DE" w:rsidR="008D4AE9" w:rsidRPr="008D4AE9" w:rsidRDefault="008D4AE9" w:rsidP="00162FEC">
      <w:pPr>
        <w:pStyle w:val="REG-Pi"/>
        <w:rPr>
          <w:lang w:val="en-US"/>
        </w:rPr>
      </w:pPr>
      <w:r w:rsidRPr="008D4AE9">
        <w:rPr>
          <w:lang w:val="en-US"/>
        </w:rPr>
        <w:t xml:space="preserve">(i) </w:t>
      </w:r>
      <w:r w:rsidR="00162FEC">
        <w:rPr>
          <w:lang w:val="en-US"/>
        </w:rPr>
        <w:tab/>
      </w:r>
      <w:r w:rsidRPr="008D4AE9">
        <w:rPr>
          <w:lang w:val="en-US"/>
        </w:rPr>
        <w:t>the signer knows that the signature creation data has been compromised;</w:t>
      </w:r>
    </w:p>
    <w:p w14:paraId="4625123F" w14:textId="77777777" w:rsidR="00162FEC" w:rsidRDefault="00162FEC" w:rsidP="00162FEC">
      <w:pPr>
        <w:pStyle w:val="REG-Pi"/>
        <w:rPr>
          <w:lang w:val="en-US"/>
        </w:rPr>
      </w:pPr>
    </w:p>
    <w:p w14:paraId="3D660484" w14:textId="49831E0F" w:rsidR="008D4AE9" w:rsidRPr="008D4AE9" w:rsidRDefault="008D4AE9" w:rsidP="00162FEC">
      <w:pPr>
        <w:pStyle w:val="REG-Pi"/>
        <w:rPr>
          <w:lang w:val="en-US"/>
        </w:rPr>
      </w:pPr>
      <w:r w:rsidRPr="008D4AE9">
        <w:rPr>
          <w:lang w:val="en-US"/>
        </w:rPr>
        <w:t xml:space="preserve">(ii) </w:t>
      </w:r>
      <w:r w:rsidR="00162FEC">
        <w:rPr>
          <w:lang w:val="en-US"/>
        </w:rPr>
        <w:tab/>
      </w:r>
      <w:r w:rsidRPr="008D4AE9">
        <w:rPr>
          <w:lang w:val="en-US"/>
        </w:rPr>
        <w:t>circumstances exist which are known to the signer to give rise to a substantial risk that the signature creation data may have been compromised;</w:t>
      </w:r>
    </w:p>
    <w:p w14:paraId="1F274651" w14:textId="77777777" w:rsidR="00162FEC" w:rsidRDefault="00162FEC" w:rsidP="00162FEC">
      <w:pPr>
        <w:pStyle w:val="REG-Pi"/>
        <w:rPr>
          <w:lang w:val="en-US"/>
        </w:rPr>
      </w:pPr>
    </w:p>
    <w:p w14:paraId="0DC80756" w14:textId="1739CAD7" w:rsidR="008D4AE9" w:rsidRPr="008D4AE9" w:rsidRDefault="008D4AE9" w:rsidP="00162FEC">
      <w:pPr>
        <w:pStyle w:val="REG-Pi"/>
        <w:rPr>
          <w:lang w:val="en-US"/>
        </w:rPr>
      </w:pPr>
      <w:r w:rsidRPr="008D4AE9">
        <w:rPr>
          <w:lang w:val="en-US"/>
        </w:rPr>
        <w:t xml:space="preserve">(iii) </w:t>
      </w:r>
      <w:r w:rsidR="00162FEC">
        <w:rPr>
          <w:lang w:val="en-US"/>
        </w:rPr>
        <w:tab/>
      </w:r>
      <w:r w:rsidRPr="008D4AE9">
        <w:rPr>
          <w:lang w:val="en-US"/>
        </w:rPr>
        <w:t>the signer that is identified in the subscriber certificate had control of the signature creation data at the time when the certificate was issued; or</w:t>
      </w:r>
    </w:p>
    <w:p w14:paraId="52745878" w14:textId="77777777" w:rsidR="00162FEC" w:rsidRDefault="00162FEC" w:rsidP="00162FEC">
      <w:pPr>
        <w:pStyle w:val="REG-Pi"/>
        <w:rPr>
          <w:lang w:val="en-US"/>
        </w:rPr>
      </w:pPr>
    </w:p>
    <w:p w14:paraId="4DCE1761" w14:textId="40C14B58" w:rsidR="008D4AE9" w:rsidRPr="008D4AE9" w:rsidRDefault="008D4AE9" w:rsidP="00162FEC">
      <w:pPr>
        <w:pStyle w:val="REG-Pi"/>
        <w:rPr>
          <w:lang w:val="en-US"/>
        </w:rPr>
      </w:pPr>
      <w:r w:rsidRPr="008D4AE9">
        <w:rPr>
          <w:lang w:val="en-US"/>
        </w:rPr>
        <w:t xml:space="preserve">(iv) </w:t>
      </w:r>
      <w:r w:rsidR="00162FEC">
        <w:rPr>
          <w:lang w:val="en-US"/>
        </w:rPr>
        <w:tab/>
      </w:r>
      <w:r w:rsidRPr="008D4AE9">
        <w:rPr>
          <w:lang w:val="en-US"/>
        </w:rPr>
        <w:t>the signature creation data was valid at or before the time when the subscriber certificate was issued;</w:t>
      </w:r>
    </w:p>
    <w:p w14:paraId="51CFFD8D" w14:textId="77777777" w:rsidR="00162FEC" w:rsidRDefault="00162FEC" w:rsidP="00162FEC">
      <w:pPr>
        <w:pStyle w:val="REG-Pa"/>
        <w:rPr>
          <w:lang w:val="en-US"/>
        </w:rPr>
      </w:pPr>
    </w:p>
    <w:p w14:paraId="7663B35C" w14:textId="5472C3D7" w:rsidR="008D4AE9" w:rsidRPr="008D4AE9" w:rsidRDefault="008D4AE9" w:rsidP="00162FEC">
      <w:pPr>
        <w:pStyle w:val="REG-Pa"/>
        <w:rPr>
          <w:lang w:val="en-US"/>
        </w:rPr>
      </w:pPr>
      <w:r w:rsidRPr="008D4AE9">
        <w:rPr>
          <w:lang w:val="en-US"/>
        </w:rPr>
        <w:t xml:space="preserve">(c) </w:t>
      </w:r>
      <w:r w:rsidR="00162FEC">
        <w:rPr>
          <w:lang w:val="en-US"/>
        </w:rPr>
        <w:tab/>
      </w:r>
      <w:r w:rsidRPr="008D4AE9">
        <w:rPr>
          <w:lang w:val="en-US"/>
        </w:rPr>
        <w:t xml:space="preserve">provide reasonably accessible means that enable a relying party to ascertain, where relevant, from the certificate or otherwise </w:t>
      </w:r>
      <w:r w:rsidR="00F17111">
        <w:rPr>
          <w:lang w:val="en-US"/>
        </w:rPr>
        <w:t>-</w:t>
      </w:r>
    </w:p>
    <w:p w14:paraId="0D3EDCD1" w14:textId="77777777" w:rsidR="00162FEC" w:rsidRDefault="00162FEC" w:rsidP="00162FEC">
      <w:pPr>
        <w:pStyle w:val="REG-Pi"/>
        <w:rPr>
          <w:lang w:val="en-US"/>
        </w:rPr>
      </w:pPr>
    </w:p>
    <w:p w14:paraId="69E4C96E" w14:textId="333EDA06" w:rsidR="008D4AE9" w:rsidRPr="008D4AE9" w:rsidRDefault="008D4AE9" w:rsidP="00162FEC">
      <w:pPr>
        <w:pStyle w:val="REG-Pi"/>
        <w:rPr>
          <w:lang w:val="en-US"/>
        </w:rPr>
      </w:pPr>
      <w:r w:rsidRPr="008D4AE9">
        <w:rPr>
          <w:lang w:val="en-US"/>
        </w:rPr>
        <w:t xml:space="preserve">(i) </w:t>
      </w:r>
      <w:r w:rsidR="00162FEC">
        <w:rPr>
          <w:lang w:val="en-US"/>
        </w:rPr>
        <w:tab/>
      </w:r>
      <w:r w:rsidRPr="008D4AE9">
        <w:rPr>
          <w:lang w:val="en-US"/>
        </w:rPr>
        <w:t>the method used to identify the signer;</w:t>
      </w:r>
    </w:p>
    <w:p w14:paraId="77D234BD" w14:textId="77777777" w:rsidR="00162FEC" w:rsidRDefault="00162FEC" w:rsidP="00162FEC">
      <w:pPr>
        <w:pStyle w:val="REG-Pi"/>
        <w:rPr>
          <w:lang w:val="en-US"/>
        </w:rPr>
      </w:pPr>
    </w:p>
    <w:p w14:paraId="0910684A" w14:textId="3FAA0016" w:rsidR="008D4AE9" w:rsidRPr="008D4AE9" w:rsidRDefault="008D4AE9" w:rsidP="00162FEC">
      <w:pPr>
        <w:pStyle w:val="REG-Pi"/>
        <w:rPr>
          <w:lang w:val="en-US"/>
        </w:rPr>
      </w:pPr>
      <w:r w:rsidRPr="008D4AE9">
        <w:rPr>
          <w:lang w:val="en-US"/>
        </w:rPr>
        <w:t xml:space="preserve">(ii) </w:t>
      </w:r>
      <w:r w:rsidR="00162FEC">
        <w:rPr>
          <w:lang w:val="en-US"/>
        </w:rPr>
        <w:tab/>
      </w:r>
      <w:r w:rsidRPr="008D4AE9">
        <w:rPr>
          <w:lang w:val="en-US"/>
        </w:rPr>
        <w:t>any limitation on the purpose or value for which the signature creation data or the certificate may be used;</w:t>
      </w:r>
    </w:p>
    <w:p w14:paraId="557DA4DD" w14:textId="78B096E4" w:rsidR="008D4AE9" w:rsidRPr="008D4AE9" w:rsidRDefault="008D4AE9" w:rsidP="00162FEC">
      <w:pPr>
        <w:pStyle w:val="REG-Pi"/>
        <w:rPr>
          <w:lang w:val="en-US"/>
        </w:rPr>
      </w:pPr>
      <w:r w:rsidRPr="008D4AE9">
        <w:rPr>
          <w:lang w:val="en-US"/>
        </w:rPr>
        <w:lastRenderedPageBreak/>
        <w:t xml:space="preserve">(iii) </w:t>
      </w:r>
      <w:r w:rsidR="00162FEC">
        <w:rPr>
          <w:lang w:val="en-US"/>
        </w:rPr>
        <w:tab/>
      </w:r>
      <w:r w:rsidRPr="008D4AE9">
        <w:rPr>
          <w:lang w:val="en-US"/>
        </w:rPr>
        <w:t>that the signature creation data is valid and has not been compromised;</w:t>
      </w:r>
    </w:p>
    <w:p w14:paraId="2B69D26E" w14:textId="77777777" w:rsidR="00162FEC" w:rsidRDefault="00162FEC" w:rsidP="00162FEC">
      <w:pPr>
        <w:pStyle w:val="REG-Pi"/>
        <w:rPr>
          <w:lang w:val="en-US"/>
        </w:rPr>
      </w:pPr>
    </w:p>
    <w:p w14:paraId="502AA526" w14:textId="563E3450" w:rsidR="008D4AE9" w:rsidRPr="008D4AE9" w:rsidRDefault="008D4AE9" w:rsidP="00162FEC">
      <w:pPr>
        <w:pStyle w:val="REG-Pi"/>
        <w:rPr>
          <w:lang w:val="en-US"/>
        </w:rPr>
      </w:pPr>
      <w:r w:rsidRPr="008D4AE9">
        <w:rPr>
          <w:lang w:val="en-US"/>
        </w:rPr>
        <w:t xml:space="preserve">(iv) </w:t>
      </w:r>
      <w:r w:rsidR="00162FEC">
        <w:rPr>
          <w:lang w:val="en-US"/>
        </w:rPr>
        <w:tab/>
      </w:r>
      <w:r w:rsidRPr="008D4AE9">
        <w:rPr>
          <w:lang w:val="en-US"/>
        </w:rPr>
        <w:t xml:space="preserve">any limitation on the scope or extent of liability stipulated by the certification service provider; </w:t>
      </w:r>
    </w:p>
    <w:p w14:paraId="328BB8EA" w14:textId="77777777" w:rsidR="00162FEC" w:rsidRDefault="00162FEC" w:rsidP="00162FEC">
      <w:pPr>
        <w:pStyle w:val="REG-Pi"/>
        <w:rPr>
          <w:lang w:val="en-US"/>
        </w:rPr>
      </w:pPr>
    </w:p>
    <w:p w14:paraId="0F0E8E1B" w14:textId="15BA98FC" w:rsidR="008D4AE9" w:rsidRPr="008D4AE9" w:rsidRDefault="008D4AE9" w:rsidP="00162FEC">
      <w:pPr>
        <w:pStyle w:val="REG-Pi"/>
        <w:rPr>
          <w:lang w:val="en-US"/>
        </w:rPr>
      </w:pPr>
      <w:r w:rsidRPr="008D4AE9">
        <w:rPr>
          <w:lang w:val="en-US"/>
        </w:rPr>
        <w:t xml:space="preserve">(v) </w:t>
      </w:r>
      <w:r w:rsidR="00162FEC">
        <w:rPr>
          <w:lang w:val="en-US"/>
        </w:rPr>
        <w:tab/>
      </w:r>
      <w:r w:rsidRPr="008D4AE9">
        <w:rPr>
          <w:lang w:val="en-US"/>
        </w:rPr>
        <w:t>whether means exist for the signer to give notice pursuant to paragraph (b); or</w:t>
      </w:r>
      <w:r w:rsidR="00162FEC">
        <w:rPr>
          <w:lang w:val="en-US"/>
        </w:rPr>
        <w:t xml:space="preserve"> </w:t>
      </w:r>
    </w:p>
    <w:p w14:paraId="35810027" w14:textId="77777777" w:rsidR="00162FEC" w:rsidRDefault="00162FEC" w:rsidP="00162FEC">
      <w:pPr>
        <w:pStyle w:val="REG-Pi"/>
        <w:rPr>
          <w:lang w:val="en-US"/>
        </w:rPr>
      </w:pPr>
    </w:p>
    <w:p w14:paraId="3C6E597B" w14:textId="3541B9C8" w:rsidR="008D4AE9" w:rsidRPr="008D4AE9" w:rsidRDefault="008D4AE9" w:rsidP="00162FEC">
      <w:pPr>
        <w:pStyle w:val="REG-Pi"/>
        <w:rPr>
          <w:lang w:val="en-US"/>
        </w:rPr>
      </w:pPr>
      <w:r w:rsidRPr="008D4AE9">
        <w:rPr>
          <w:lang w:val="en-US"/>
        </w:rPr>
        <w:t xml:space="preserve">(vi) </w:t>
      </w:r>
      <w:r w:rsidR="00162FEC">
        <w:rPr>
          <w:lang w:val="en-US"/>
        </w:rPr>
        <w:tab/>
      </w:r>
      <w:r w:rsidRPr="008D4AE9">
        <w:rPr>
          <w:lang w:val="en-US"/>
        </w:rPr>
        <w:t>whether a timely revocation service is offered;</w:t>
      </w:r>
    </w:p>
    <w:p w14:paraId="7678A94D" w14:textId="77777777" w:rsidR="00162FEC" w:rsidRDefault="00162FEC" w:rsidP="00162FEC">
      <w:pPr>
        <w:pStyle w:val="REG-Pa"/>
        <w:rPr>
          <w:lang w:val="en-US"/>
        </w:rPr>
      </w:pPr>
    </w:p>
    <w:p w14:paraId="706B9BF2" w14:textId="30EFB17C" w:rsidR="008D4AE9" w:rsidRPr="008D4AE9" w:rsidRDefault="008D4AE9" w:rsidP="00162FEC">
      <w:pPr>
        <w:pStyle w:val="REG-Pa"/>
        <w:rPr>
          <w:lang w:val="en-US"/>
        </w:rPr>
      </w:pPr>
      <w:r w:rsidRPr="008D4AE9">
        <w:rPr>
          <w:lang w:val="en-US"/>
        </w:rPr>
        <w:t xml:space="preserve">(d) </w:t>
      </w:r>
      <w:r w:rsidR="00162FEC">
        <w:rPr>
          <w:lang w:val="en-US"/>
        </w:rPr>
        <w:tab/>
      </w:r>
      <w:r w:rsidRPr="008D4AE9">
        <w:rPr>
          <w:lang w:val="en-US"/>
        </w:rPr>
        <w:t>where service under paragraph (c)(v) is offered, provide a means for a signer to give notice in accordance with paragraph (b)</w:t>
      </w:r>
      <w:r w:rsidRPr="008D4AE9">
        <w:rPr>
          <w:i/>
          <w:iCs/>
          <w:lang w:val="en-US"/>
        </w:rPr>
        <w:t xml:space="preserve">, </w:t>
      </w:r>
      <w:r w:rsidRPr="008D4AE9">
        <w:rPr>
          <w:lang w:val="en-US"/>
        </w:rPr>
        <w:t xml:space="preserve">and where a service under paragraph (c)(vi) is offered, ensure the availability of a timely revocation service; and </w:t>
      </w:r>
    </w:p>
    <w:p w14:paraId="467D145F" w14:textId="77777777" w:rsidR="00162FEC" w:rsidRDefault="00162FEC" w:rsidP="00162FEC">
      <w:pPr>
        <w:pStyle w:val="REG-Pa"/>
        <w:rPr>
          <w:lang w:val="en-US"/>
        </w:rPr>
      </w:pPr>
    </w:p>
    <w:p w14:paraId="6B4A9211" w14:textId="0E03E536" w:rsidR="008D4AE9" w:rsidRPr="008D4AE9" w:rsidRDefault="008D4AE9" w:rsidP="00162FEC">
      <w:pPr>
        <w:pStyle w:val="REG-Pa"/>
        <w:rPr>
          <w:lang w:val="en-US"/>
        </w:rPr>
      </w:pPr>
      <w:r w:rsidRPr="008D4AE9">
        <w:rPr>
          <w:lang w:val="en-US"/>
        </w:rPr>
        <w:t xml:space="preserve">(e) </w:t>
      </w:r>
      <w:r w:rsidR="00162FEC">
        <w:rPr>
          <w:lang w:val="en-US"/>
        </w:rPr>
        <w:tab/>
      </w:r>
      <w:r w:rsidRPr="008D4AE9">
        <w:rPr>
          <w:lang w:val="en-US"/>
        </w:rPr>
        <w:t xml:space="preserve">use a trustworthy system, procedure and human resources in carrying out activities related to the use of an electronic signature to ensure the security and integrity of that signature. </w:t>
      </w:r>
    </w:p>
    <w:p w14:paraId="131A384C" w14:textId="77777777" w:rsidR="00162FEC" w:rsidRDefault="00162FEC" w:rsidP="00162FEC">
      <w:pPr>
        <w:pStyle w:val="REG-P1"/>
        <w:rPr>
          <w:lang w:val="en-US"/>
        </w:rPr>
      </w:pPr>
    </w:p>
    <w:p w14:paraId="26D27975" w14:textId="47834C7D" w:rsidR="008D4AE9" w:rsidRDefault="008D4AE9" w:rsidP="00162FEC">
      <w:pPr>
        <w:pStyle w:val="REG-P1"/>
        <w:rPr>
          <w:lang w:val="en-US"/>
        </w:rPr>
      </w:pPr>
      <w:r w:rsidRPr="008D4AE9">
        <w:rPr>
          <w:lang w:val="en-US"/>
        </w:rPr>
        <w:t xml:space="preserve">(2) </w:t>
      </w:r>
      <w:r w:rsidR="00162FEC">
        <w:rPr>
          <w:lang w:val="en-US"/>
        </w:rPr>
        <w:tab/>
      </w:r>
      <w:r w:rsidRPr="008D4AE9">
        <w:rPr>
          <w:lang w:val="en-US"/>
        </w:rPr>
        <w:t>A signer bears the consequences of its failure to satisfy the requirements of subregulation (1).</w:t>
      </w:r>
    </w:p>
    <w:p w14:paraId="285C59D9" w14:textId="77777777" w:rsidR="00162FEC" w:rsidRPr="008D4AE9" w:rsidRDefault="00162FEC" w:rsidP="00162FEC">
      <w:pPr>
        <w:pStyle w:val="REG-P1"/>
        <w:rPr>
          <w:lang w:val="en-US"/>
        </w:rPr>
      </w:pPr>
    </w:p>
    <w:p w14:paraId="738A4AE7" w14:textId="77777777" w:rsidR="008D4AE9" w:rsidRPr="008D4AE9" w:rsidRDefault="008D4AE9" w:rsidP="008D4AE9">
      <w:pPr>
        <w:pStyle w:val="REG-P0"/>
        <w:rPr>
          <w:lang w:val="en-US"/>
        </w:rPr>
      </w:pPr>
      <w:r w:rsidRPr="008D4AE9">
        <w:rPr>
          <w:b/>
          <w:bCs/>
          <w:lang w:val="en-US"/>
        </w:rPr>
        <w:t xml:space="preserve">Conduct of certification service provider </w:t>
      </w:r>
    </w:p>
    <w:p w14:paraId="489B010E" w14:textId="77777777" w:rsidR="00162FEC" w:rsidRDefault="00162FEC" w:rsidP="00162FEC">
      <w:pPr>
        <w:pStyle w:val="REG-P1"/>
        <w:rPr>
          <w:b/>
          <w:bCs/>
          <w:lang w:val="en-US"/>
        </w:rPr>
      </w:pPr>
    </w:p>
    <w:p w14:paraId="1B68721C" w14:textId="7E637902" w:rsidR="008D4AE9" w:rsidRPr="008D4AE9" w:rsidRDefault="008D4AE9" w:rsidP="00162FEC">
      <w:pPr>
        <w:pStyle w:val="REG-P1"/>
        <w:rPr>
          <w:lang w:val="en-US"/>
        </w:rPr>
      </w:pPr>
      <w:r w:rsidRPr="008D4AE9">
        <w:rPr>
          <w:b/>
          <w:bCs/>
          <w:lang w:val="en-US"/>
        </w:rPr>
        <w:t>11.</w:t>
      </w:r>
      <w:r w:rsidR="00162FEC">
        <w:rPr>
          <w:b/>
          <w:bCs/>
          <w:lang w:val="en-US"/>
        </w:rPr>
        <w:tab/>
      </w:r>
      <w:r w:rsidRPr="008D4AE9">
        <w:rPr>
          <w:lang w:val="en-US"/>
        </w:rPr>
        <w:t xml:space="preserve">(1) </w:t>
      </w:r>
      <w:r w:rsidR="00162FEC">
        <w:rPr>
          <w:lang w:val="en-US"/>
        </w:rPr>
        <w:tab/>
      </w:r>
      <w:r w:rsidRPr="008D4AE9">
        <w:rPr>
          <w:lang w:val="en-US"/>
        </w:rPr>
        <w:t>If a certification service provider provides services to support an electronic signature that may be used for legal effect as a signature, such certification service provider must</w:t>
      </w:r>
      <w:r w:rsidR="00162FEC">
        <w:rPr>
          <w:lang w:val="en-US"/>
        </w:rPr>
        <w:t> </w:t>
      </w:r>
      <w:r w:rsidR="00F17111">
        <w:rPr>
          <w:lang w:val="en-US"/>
        </w:rPr>
        <w:t>-</w:t>
      </w:r>
    </w:p>
    <w:p w14:paraId="0BA2257B" w14:textId="77777777" w:rsidR="00162FEC" w:rsidRDefault="00162FEC" w:rsidP="00162FEC">
      <w:pPr>
        <w:pStyle w:val="REG-Pa"/>
        <w:rPr>
          <w:lang w:val="en-US"/>
        </w:rPr>
      </w:pPr>
    </w:p>
    <w:p w14:paraId="10EE6F1F" w14:textId="0B09A240" w:rsidR="008D4AE9" w:rsidRPr="008D4AE9" w:rsidRDefault="008D4AE9" w:rsidP="00162FEC">
      <w:pPr>
        <w:pStyle w:val="REG-Pa"/>
        <w:rPr>
          <w:lang w:val="en-US"/>
        </w:rPr>
      </w:pPr>
      <w:r w:rsidRPr="008D4AE9">
        <w:rPr>
          <w:lang w:val="en-US"/>
        </w:rPr>
        <w:t xml:space="preserve">(a) </w:t>
      </w:r>
      <w:r w:rsidR="00162FEC">
        <w:rPr>
          <w:lang w:val="en-US"/>
        </w:rPr>
        <w:tab/>
      </w:r>
      <w:r w:rsidRPr="008D4AE9">
        <w:rPr>
          <w:lang w:val="en-US"/>
        </w:rPr>
        <w:t>act in accordance with representations made by the certification service provider in accordance with the policies and practices of such certification service provider;</w:t>
      </w:r>
    </w:p>
    <w:p w14:paraId="04C6D7D3" w14:textId="77777777" w:rsidR="00162FEC" w:rsidRDefault="00162FEC" w:rsidP="00162FEC">
      <w:pPr>
        <w:pStyle w:val="REG-Pa"/>
        <w:rPr>
          <w:lang w:val="en-US"/>
        </w:rPr>
      </w:pPr>
    </w:p>
    <w:p w14:paraId="2629AEA9" w14:textId="668483F2" w:rsidR="008D4AE9" w:rsidRPr="008D4AE9" w:rsidRDefault="008D4AE9" w:rsidP="00162FEC">
      <w:pPr>
        <w:pStyle w:val="REG-Pa"/>
        <w:rPr>
          <w:lang w:val="en-US"/>
        </w:rPr>
      </w:pPr>
      <w:r w:rsidRPr="008D4AE9">
        <w:rPr>
          <w:lang w:val="en-US"/>
        </w:rPr>
        <w:t xml:space="preserve">(b) </w:t>
      </w:r>
      <w:r w:rsidR="00162FEC">
        <w:rPr>
          <w:lang w:val="en-US"/>
        </w:rPr>
        <w:tab/>
      </w:r>
      <w:r w:rsidRPr="008D4AE9">
        <w:rPr>
          <w:lang w:val="en-US"/>
        </w:rPr>
        <w:t>exercise reasonable care to ensure the accuracy and completeness of the material representations made by the certification service provider that are relevant to the subscriber certificate throughout its life cycle or that are included in the certificate;</w:t>
      </w:r>
    </w:p>
    <w:p w14:paraId="03038A3E" w14:textId="77777777" w:rsidR="00162FEC" w:rsidRDefault="00162FEC" w:rsidP="00162FEC">
      <w:pPr>
        <w:pStyle w:val="REG-Pa"/>
        <w:rPr>
          <w:lang w:val="en-US"/>
        </w:rPr>
      </w:pPr>
    </w:p>
    <w:p w14:paraId="281E5E4A" w14:textId="5B526542" w:rsidR="008D4AE9" w:rsidRPr="008D4AE9" w:rsidRDefault="008D4AE9" w:rsidP="00162FEC">
      <w:pPr>
        <w:pStyle w:val="REG-Pa"/>
        <w:rPr>
          <w:lang w:val="en-US"/>
        </w:rPr>
      </w:pPr>
      <w:r w:rsidRPr="008D4AE9">
        <w:rPr>
          <w:lang w:val="en-US"/>
        </w:rPr>
        <w:t xml:space="preserve">(c) </w:t>
      </w:r>
      <w:r w:rsidR="00162FEC">
        <w:rPr>
          <w:lang w:val="en-US"/>
        </w:rPr>
        <w:tab/>
      </w:r>
      <w:r w:rsidRPr="008D4AE9">
        <w:rPr>
          <w:lang w:val="en-US"/>
        </w:rPr>
        <w:t xml:space="preserve">provide reasonably accessible means that enable a relying party to ascertain, where relevant, from the certificate or otherwise </w:t>
      </w:r>
      <w:r w:rsidR="00F17111">
        <w:rPr>
          <w:lang w:val="en-US"/>
        </w:rPr>
        <w:t>-</w:t>
      </w:r>
    </w:p>
    <w:p w14:paraId="27F13FF5" w14:textId="77777777" w:rsidR="00162FEC" w:rsidRDefault="00162FEC" w:rsidP="00162FEC">
      <w:pPr>
        <w:pStyle w:val="REG-Pi"/>
        <w:rPr>
          <w:lang w:val="en-US"/>
        </w:rPr>
      </w:pPr>
    </w:p>
    <w:p w14:paraId="30140F01" w14:textId="39DB2A44" w:rsidR="008D4AE9" w:rsidRPr="008D4AE9" w:rsidRDefault="008D4AE9" w:rsidP="00162FEC">
      <w:pPr>
        <w:pStyle w:val="REG-Pi"/>
        <w:rPr>
          <w:lang w:val="en-US"/>
        </w:rPr>
      </w:pPr>
      <w:r w:rsidRPr="008D4AE9">
        <w:rPr>
          <w:lang w:val="en-US"/>
        </w:rPr>
        <w:t xml:space="preserve">(i) </w:t>
      </w:r>
      <w:r w:rsidR="00162FEC">
        <w:rPr>
          <w:lang w:val="en-US"/>
        </w:rPr>
        <w:tab/>
      </w:r>
      <w:r w:rsidRPr="008D4AE9">
        <w:rPr>
          <w:lang w:val="en-US"/>
        </w:rPr>
        <w:t>the method used to identify the signer;</w:t>
      </w:r>
    </w:p>
    <w:p w14:paraId="4FBE3FAD" w14:textId="77777777" w:rsidR="00162FEC" w:rsidRDefault="00162FEC" w:rsidP="00162FEC">
      <w:pPr>
        <w:pStyle w:val="REG-Pi"/>
        <w:rPr>
          <w:lang w:val="en-US"/>
        </w:rPr>
      </w:pPr>
    </w:p>
    <w:p w14:paraId="0C907634" w14:textId="6D2F6EE5" w:rsidR="008D4AE9" w:rsidRPr="008D4AE9" w:rsidRDefault="008D4AE9" w:rsidP="00162FEC">
      <w:pPr>
        <w:pStyle w:val="REG-Pi"/>
        <w:rPr>
          <w:lang w:val="en-US"/>
        </w:rPr>
      </w:pPr>
      <w:r w:rsidRPr="008D4AE9">
        <w:rPr>
          <w:lang w:val="en-US"/>
        </w:rPr>
        <w:t xml:space="preserve">(ii) </w:t>
      </w:r>
      <w:r w:rsidR="00162FEC">
        <w:rPr>
          <w:lang w:val="en-US"/>
        </w:rPr>
        <w:tab/>
      </w:r>
      <w:r w:rsidRPr="008D4AE9">
        <w:rPr>
          <w:lang w:val="en-US"/>
        </w:rPr>
        <w:t>any limitation on the purpose or value for which the signature creation data or the certificate may be used;</w:t>
      </w:r>
    </w:p>
    <w:p w14:paraId="4BF69170" w14:textId="77777777" w:rsidR="00162FEC" w:rsidRDefault="00162FEC" w:rsidP="00162FEC">
      <w:pPr>
        <w:pStyle w:val="REG-Pi"/>
        <w:rPr>
          <w:lang w:val="en-US"/>
        </w:rPr>
      </w:pPr>
    </w:p>
    <w:p w14:paraId="1D135E64" w14:textId="509DACAF" w:rsidR="008D4AE9" w:rsidRPr="008D4AE9" w:rsidRDefault="008D4AE9" w:rsidP="00162FEC">
      <w:pPr>
        <w:pStyle w:val="REG-Pi"/>
        <w:rPr>
          <w:lang w:val="en-US"/>
        </w:rPr>
      </w:pPr>
      <w:r w:rsidRPr="008D4AE9">
        <w:rPr>
          <w:lang w:val="en-US"/>
        </w:rPr>
        <w:t xml:space="preserve">(iii) </w:t>
      </w:r>
      <w:r w:rsidR="00162FEC">
        <w:rPr>
          <w:lang w:val="en-US"/>
        </w:rPr>
        <w:tab/>
      </w:r>
      <w:r w:rsidRPr="008D4AE9">
        <w:rPr>
          <w:lang w:val="en-US"/>
        </w:rPr>
        <w:t>that the signature creation data are valid and have not been compromised;</w:t>
      </w:r>
    </w:p>
    <w:p w14:paraId="35CF9426" w14:textId="77777777" w:rsidR="00162FEC" w:rsidRDefault="00162FEC" w:rsidP="00162FEC">
      <w:pPr>
        <w:pStyle w:val="REG-Pi"/>
        <w:rPr>
          <w:lang w:val="en-US"/>
        </w:rPr>
      </w:pPr>
    </w:p>
    <w:p w14:paraId="0B18F055" w14:textId="4D3643B0" w:rsidR="008D4AE9" w:rsidRPr="008D4AE9" w:rsidRDefault="008D4AE9" w:rsidP="00162FEC">
      <w:pPr>
        <w:pStyle w:val="REG-Pi"/>
        <w:rPr>
          <w:lang w:val="en-US"/>
        </w:rPr>
      </w:pPr>
      <w:r w:rsidRPr="008D4AE9">
        <w:rPr>
          <w:lang w:val="en-US"/>
        </w:rPr>
        <w:t xml:space="preserve">(iv) </w:t>
      </w:r>
      <w:r w:rsidR="00162FEC">
        <w:rPr>
          <w:lang w:val="en-US"/>
        </w:rPr>
        <w:tab/>
      </w:r>
      <w:r w:rsidRPr="008D4AE9">
        <w:rPr>
          <w:lang w:val="en-US"/>
        </w:rPr>
        <w:t>any limitation on the scope or extent of liability stipulated by the certification service provider;</w:t>
      </w:r>
    </w:p>
    <w:p w14:paraId="60E1B8D9" w14:textId="77777777" w:rsidR="0011366F" w:rsidRDefault="0011366F" w:rsidP="00162FEC">
      <w:pPr>
        <w:pStyle w:val="REG-Pi"/>
        <w:rPr>
          <w:lang w:val="en-US"/>
        </w:rPr>
      </w:pPr>
    </w:p>
    <w:p w14:paraId="56C8A3BA" w14:textId="76817E93" w:rsidR="008D4AE9" w:rsidRPr="008D4AE9" w:rsidRDefault="008D4AE9" w:rsidP="00162FEC">
      <w:pPr>
        <w:pStyle w:val="REG-Pi"/>
        <w:rPr>
          <w:lang w:val="en-US"/>
        </w:rPr>
      </w:pPr>
      <w:r w:rsidRPr="008D4AE9">
        <w:rPr>
          <w:lang w:val="en-US"/>
        </w:rPr>
        <w:t xml:space="preserve">(v) </w:t>
      </w:r>
      <w:r w:rsidR="00162FEC">
        <w:rPr>
          <w:lang w:val="en-US"/>
        </w:rPr>
        <w:tab/>
      </w:r>
      <w:r w:rsidRPr="008D4AE9">
        <w:rPr>
          <w:lang w:val="en-US"/>
        </w:rPr>
        <w:t>whether means exist for the signer to give notice pursuant to regulation 10(1)(b); and</w:t>
      </w:r>
    </w:p>
    <w:p w14:paraId="3764969A" w14:textId="77777777" w:rsidR="0011366F" w:rsidRDefault="0011366F" w:rsidP="00162FEC">
      <w:pPr>
        <w:pStyle w:val="REG-Pi"/>
        <w:rPr>
          <w:lang w:val="en-US"/>
        </w:rPr>
      </w:pPr>
    </w:p>
    <w:p w14:paraId="6A3DEEE9" w14:textId="4E7D48F4" w:rsidR="008D4AE9" w:rsidRPr="008D4AE9" w:rsidRDefault="008D4AE9" w:rsidP="00162FEC">
      <w:pPr>
        <w:pStyle w:val="REG-Pi"/>
        <w:rPr>
          <w:lang w:val="en-US"/>
        </w:rPr>
      </w:pPr>
      <w:r w:rsidRPr="008D4AE9">
        <w:rPr>
          <w:lang w:val="en-US"/>
        </w:rPr>
        <w:t xml:space="preserve">(vi) </w:t>
      </w:r>
      <w:r w:rsidR="00162FEC">
        <w:rPr>
          <w:lang w:val="en-US"/>
        </w:rPr>
        <w:tab/>
      </w:r>
      <w:r w:rsidRPr="008D4AE9">
        <w:rPr>
          <w:lang w:val="en-US"/>
        </w:rPr>
        <w:t>whether a timely revocation service is offered;</w:t>
      </w:r>
    </w:p>
    <w:p w14:paraId="75D61E6E" w14:textId="77777777" w:rsidR="0011366F" w:rsidRDefault="0011366F" w:rsidP="00162FEC">
      <w:pPr>
        <w:pStyle w:val="REG-Pa"/>
        <w:rPr>
          <w:lang w:val="en-US"/>
        </w:rPr>
      </w:pPr>
    </w:p>
    <w:p w14:paraId="65034067" w14:textId="28F2633F" w:rsidR="008D4AE9" w:rsidRPr="008D4AE9" w:rsidRDefault="008D4AE9" w:rsidP="00162FEC">
      <w:pPr>
        <w:pStyle w:val="REG-Pa"/>
        <w:rPr>
          <w:lang w:val="en-US"/>
        </w:rPr>
      </w:pPr>
      <w:r w:rsidRPr="008D4AE9">
        <w:rPr>
          <w:lang w:val="en-US"/>
        </w:rPr>
        <w:t xml:space="preserve">(d) </w:t>
      </w:r>
      <w:r w:rsidR="00162FEC">
        <w:rPr>
          <w:lang w:val="en-US"/>
        </w:rPr>
        <w:tab/>
      </w:r>
      <w:r w:rsidRPr="008D4AE9">
        <w:rPr>
          <w:lang w:val="en-US"/>
        </w:rPr>
        <w:t>where services under paragraph (c)(v) are offered, provide a means for a signer to give notice in terms of regulation 10(1)(b), and where services under paragraph (c)(vi) are offered, ensure the availability of a timely revocation service; and</w:t>
      </w:r>
    </w:p>
    <w:p w14:paraId="51CDA77C" w14:textId="77777777" w:rsidR="0011366F" w:rsidRDefault="0011366F" w:rsidP="00162FEC">
      <w:pPr>
        <w:pStyle w:val="REG-Pa"/>
        <w:rPr>
          <w:lang w:val="en-US"/>
        </w:rPr>
      </w:pPr>
    </w:p>
    <w:p w14:paraId="48CA8E80" w14:textId="325A6B28" w:rsidR="008D4AE9" w:rsidRPr="008D4AE9" w:rsidRDefault="008D4AE9" w:rsidP="00162FEC">
      <w:pPr>
        <w:pStyle w:val="REG-Pa"/>
        <w:rPr>
          <w:lang w:val="en-US"/>
        </w:rPr>
      </w:pPr>
      <w:r w:rsidRPr="008D4AE9">
        <w:rPr>
          <w:lang w:val="en-US"/>
        </w:rPr>
        <w:t xml:space="preserve">(e) </w:t>
      </w:r>
      <w:r w:rsidR="00162FEC">
        <w:rPr>
          <w:lang w:val="en-US"/>
        </w:rPr>
        <w:tab/>
      </w:r>
      <w:r w:rsidRPr="008D4AE9">
        <w:rPr>
          <w:lang w:val="en-US"/>
        </w:rPr>
        <w:t xml:space="preserve">utilise trustworthy systems, procedures and human resources in performing its services in accordance with regulation 13. </w:t>
      </w:r>
    </w:p>
    <w:p w14:paraId="494BF8A5" w14:textId="77777777" w:rsidR="0011366F" w:rsidRDefault="0011366F" w:rsidP="00162FEC">
      <w:pPr>
        <w:pStyle w:val="REG-P1"/>
        <w:rPr>
          <w:lang w:val="en-US"/>
        </w:rPr>
      </w:pPr>
    </w:p>
    <w:p w14:paraId="1DC9B199" w14:textId="599F2499" w:rsidR="008D4AE9" w:rsidRDefault="008D4AE9" w:rsidP="00162FEC">
      <w:pPr>
        <w:pStyle w:val="REG-P1"/>
        <w:rPr>
          <w:lang w:val="en-US"/>
        </w:rPr>
      </w:pPr>
      <w:r w:rsidRPr="008D4AE9">
        <w:rPr>
          <w:lang w:val="en-US"/>
        </w:rPr>
        <w:t xml:space="preserve">(2) </w:t>
      </w:r>
      <w:r w:rsidR="00162FEC">
        <w:rPr>
          <w:lang w:val="en-US"/>
        </w:rPr>
        <w:tab/>
      </w:r>
      <w:r w:rsidRPr="008D4AE9">
        <w:rPr>
          <w:lang w:val="en-US"/>
        </w:rPr>
        <w:t>A certification service provider bears the consequences of its failure to satisfy the requirements of subregulation (1).</w:t>
      </w:r>
    </w:p>
    <w:p w14:paraId="0C2A8B90" w14:textId="77777777" w:rsidR="00162FEC" w:rsidRPr="008D4AE9" w:rsidRDefault="00162FEC" w:rsidP="00162FEC">
      <w:pPr>
        <w:pStyle w:val="REG-P1"/>
        <w:rPr>
          <w:lang w:val="en-US"/>
        </w:rPr>
      </w:pPr>
    </w:p>
    <w:p w14:paraId="5DAF000A" w14:textId="77777777" w:rsidR="008D4AE9" w:rsidRPr="008D4AE9" w:rsidRDefault="008D4AE9" w:rsidP="008D4AE9">
      <w:pPr>
        <w:pStyle w:val="REG-P0"/>
        <w:rPr>
          <w:lang w:val="en-US"/>
        </w:rPr>
      </w:pPr>
      <w:r w:rsidRPr="008D4AE9">
        <w:rPr>
          <w:b/>
          <w:bCs/>
          <w:lang w:val="en-US"/>
        </w:rPr>
        <w:t xml:space="preserve">Conduct of relying party </w:t>
      </w:r>
    </w:p>
    <w:p w14:paraId="3A374DA6" w14:textId="77777777" w:rsidR="00162FEC" w:rsidRDefault="00162FEC" w:rsidP="008D4AE9">
      <w:pPr>
        <w:pStyle w:val="REG-P0"/>
        <w:rPr>
          <w:b/>
          <w:bCs/>
          <w:lang w:val="en-US"/>
        </w:rPr>
      </w:pPr>
    </w:p>
    <w:p w14:paraId="1DA16816" w14:textId="76AAA1AF" w:rsidR="008D4AE9" w:rsidRPr="008D4AE9" w:rsidRDefault="008D4AE9" w:rsidP="0011366F">
      <w:pPr>
        <w:pStyle w:val="REG-P1"/>
        <w:rPr>
          <w:lang w:val="en-US"/>
        </w:rPr>
      </w:pPr>
      <w:r w:rsidRPr="008D4AE9">
        <w:rPr>
          <w:b/>
          <w:bCs/>
          <w:lang w:val="en-US"/>
        </w:rPr>
        <w:t xml:space="preserve">12. </w:t>
      </w:r>
      <w:r w:rsidR="00162FEC">
        <w:rPr>
          <w:b/>
          <w:bCs/>
          <w:lang w:val="en-US"/>
        </w:rPr>
        <w:tab/>
      </w:r>
      <w:r w:rsidRPr="008D4AE9">
        <w:rPr>
          <w:lang w:val="en-US"/>
        </w:rPr>
        <w:t xml:space="preserve">A relying party must bear the consequences of its failure </w:t>
      </w:r>
      <w:r w:rsidR="00F17111">
        <w:rPr>
          <w:lang w:val="en-US"/>
        </w:rPr>
        <w:t>-</w:t>
      </w:r>
    </w:p>
    <w:p w14:paraId="3AA28541" w14:textId="77777777" w:rsidR="0011366F" w:rsidRDefault="0011366F" w:rsidP="0011366F">
      <w:pPr>
        <w:pStyle w:val="REG-Pa"/>
        <w:rPr>
          <w:lang w:val="en-US"/>
        </w:rPr>
      </w:pPr>
    </w:p>
    <w:p w14:paraId="5422CF69" w14:textId="3916CC25" w:rsidR="008D4AE9" w:rsidRPr="008D4AE9" w:rsidRDefault="008D4AE9" w:rsidP="0011366F">
      <w:pPr>
        <w:pStyle w:val="REG-Pa"/>
        <w:rPr>
          <w:lang w:val="en-US"/>
        </w:rPr>
      </w:pPr>
      <w:r w:rsidRPr="008D4AE9">
        <w:rPr>
          <w:lang w:val="en-US"/>
        </w:rPr>
        <w:t xml:space="preserve">(a) </w:t>
      </w:r>
      <w:r w:rsidR="0011366F">
        <w:rPr>
          <w:lang w:val="en-US"/>
        </w:rPr>
        <w:tab/>
      </w:r>
      <w:r w:rsidRPr="008D4AE9">
        <w:rPr>
          <w:lang w:val="en-US"/>
        </w:rPr>
        <w:t>to take reasonable steps to verify the reliability of an electronic signature; or</w:t>
      </w:r>
    </w:p>
    <w:p w14:paraId="3F784141" w14:textId="77777777" w:rsidR="0011366F" w:rsidRDefault="0011366F" w:rsidP="0011366F">
      <w:pPr>
        <w:pStyle w:val="REG-Pa"/>
        <w:rPr>
          <w:lang w:val="en-US"/>
        </w:rPr>
      </w:pPr>
    </w:p>
    <w:p w14:paraId="567BCA8E" w14:textId="4E161033" w:rsidR="008D4AE9" w:rsidRPr="008D4AE9" w:rsidRDefault="008D4AE9" w:rsidP="0011366F">
      <w:pPr>
        <w:pStyle w:val="REG-Pa"/>
        <w:rPr>
          <w:lang w:val="en-US"/>
        </w:rPr>
      </w:pPr>
      <w:r w:rsidRPr="008D4AE9">
        <w:rPr>
          <w:lang w:val="en-US"/>
        </w:rPr>
        <w:t xml:space="preserve">(b) </w:t>
      </w:r>
      <w:r w:rsidR="0011366F">
        <w:rPr>
          <w:lang w:val="en-US"/>
        </w:rPr>
        <w:tab/>
      </w:r>
      <w:r w:rsidRPr="008D4AE9">
        <w:rPr>
          <w:lang w:val="en-US"/>
        </w:rPr>
        <w:t>where an electronic signature is supported by a subscriber certificate, to take reasonable steps</w:t>
      </w:r>
      <w:r w:rsidR="0011366F">
        <w:rPr>
          <w:lang w:val="en-US"/>
        </w:rPr>
        <w:t> </w:t>
      </w:r>
      <w:r w:rsidR="00F17111">
        <w:rPr>
          <w:lang w:val="en-US"/>
        </w:rPr>
        <w:t>-</w:t>
      </w:r>
    </w:p>
    <w:p w14:paraId="692517CF" w14:textId="77777777" w:rsidR="0011366F" w:rsidRDefault="0011366F" w:rsidP="0011366F">
      <w:pPr>
        <w:pStyle w:val="REG-Pi"/>
        <w:rPr>
          <w:lang w:val="en-US"/>
        </w:rPr>
      </w:pPr>
    </w:p>
    <w:p w14:paraId="66169A80" w14:textId="036C3475" w:rsidR="008D4AE9" w:rsidRPr="008D4AE9" w:rsidRDefault="008D4AE9" w:rsidP="0011366F">
      <w:pPr>
        <w:pStyle w:val="REG-Pi"/>
        <w:rPr>
          <w:lang w:val="en-US"/>
        </w:rPr>
      </w:pPr>
      <w:r w:rsidRPr="008D4AE9">
        <w:rPr>
          <w:lang w:val="en-US"/>
        </w:rPr>
        <w:t xml:space="preserve">(i) </w:t>
      </w:r>
      <w:r w:rsidR="0011366F">
        <w:rPr>
          <w:lang w:val="en-US"/>
        </w:rPr>
        <w:tab/>
      </w:r>
      <w:r w:rsidRPr="008D4AE9">
        <w:rPr>
          <w:lang w:val="en-US"/>
        </w:rPr>
        <w:t>to verify the validity, suspension or revocation of the subscriber certificate; and</w:t>
      </w:r>
    </w:p>
    <w:p w14:paraId="1BE0E1DE" w14:textId="77777777" w:rsidR="0011366F" w:rsidRDefault="0011366F" w:rsidP="0011366F">
      <w:pPr>
        <w:pStyle w:val="REG-Pi"/>
        <w:rPr>
          <w:lang w:val="en-US"/>
        </w:rPr>
      </w:pPr>
    </w:p>
    <w:p w14:paraId="0C321671" w14:textId="4F0F5FF4" w:rsidR="008D4AE9" w:rsidRDefault="008D4AE9" w:rsidP="0011366F">
      <w:pPr>
        <w:pStyle w:val="REG-Pi"/>
        <w:rPr>
          <w:lang w:val="en-US"/>
        </w:rPr>
      </w:pPr>
      <w:r w:rsidRPr="008D4AE9">
        <w:rPr>
          <w:lang w:val="en-US"/>
        </w:rPr>
        <w:t xml:space="preserve">(ii) </w:t>
      </w:r>
      <w:r w:rsidR="0011366F">
        <w:rPr>
          <w:lang w:val="en-US"/>
        </w:rPr>
        <w:tab/>
      </w:r>
      <w:r w:rsidRPr="008D4AE9">
        <w:rPr>
          <w:lang w:val="en-US"/>
        </w:rPr>
        <w:t>to observe any limitation applicable to the certificate.</w:t>
      </w:r>
    </w:p>
    <w:p w14:paraId="19E5B466" w14:textId="77777777" w:rsidR="0011366F" w:rsidRPr="008D4AE9" w:rsidRDefault="0011366F" w:rsidP="0011366F">
      <w:pPr>
        <w:pStyle w:val="REG-Pi"/>
        <w:rPr>
          <w:lang w:val="en-US"/>
        </w:rPr>
      </w:pPr>
    </w:p>
    <w:p w14:paraId="78939CC7" w14:textId="77777777" w:rsidR="008D4AE9" w:rsidRPr="008D4AE9" w:rsidRDefault="008D4AE9" w:rsidP="008D4AE9">
      <w:pPr>
        <w:pStyle w:val="REG-P0"/>
        <w:rPr>
          <w:lang w:val="en-US"/>
        </w:rPr>
      </w:pPr>
      <w:r w:rsidRPr="008D4AE9">
        <w:rPr>
          <w:b/>
          <w:bCs/>
          <w:lang w:val="en-US"/>
        </w:rPr>
        <w:t xml:space="preserve">Reliable and secure systems </w:t>
      </w:r>
    </w:p>
    <w:p w14:paraId="035E2310" w14:textId="77777777" w:rsidR="0011366F" w:rsidRDefault="0011366F" w:rsidP="0011366F">
      <w:pPr>
        <w:pStyle w:val="REG-P1"/>
        <w:rPr>
          <w:b/>
          <w:bCs/>
          <w:lang w:val="en-US"/>
        </w:rPr>
      </w:pPr>
    </w:p>
    <w:p w14:paraId="51F2732E" w14:textId="2084026F" w:rsidR="008D4AE9" w:rsidRPr="008D4AE9" w:rsidRDefault="008D4AE9" w:rsidP="0011366F">
      <w:pPr>
        <w:pStyle w:val="REG-P1"/>
        <w:rPr>
          <w:lang w:val="en-US"/>
        </w:rPr>
      </w:pPr>
      <w:r w:rsidRPr="008D4AE9">
        <w:rPr>
          <w:b/>
          <w:bCs/>
          <w:lang w:val="en-US"/>
        </w:rPr>
        <w:t xml:space="preserve">13. </w:t>
      </w:r>
      <w:r w:rsidR="0011366F">
        <w:rPr>
          <w:b/>
          <w:bCs/>
          <w:lang w:val="en-US"/>
        </w:rPr>
        <w:tab/>
      </w:r>
      <w:r w:rsidRPr="008D4AE9">
        <w:rPr>
          <w:lang w:val="en-US"/>
        </w:rPr>
        <w:t xml:space="preserve">(1) </w:t>
      </w:r>
      <w:r w:rsidR="0011366F">
        <w:rPr>
          <w:lang w:val="en-US"/>
        </w:rPr>
        <w:tab/>
      </w:r>
      <w:r w:rsidRPr="008D4AE9">
        <w:rPr>
          <w:lang w:val="en-US"/>
        </w:rPr>
        <w:t xml:space="preserve">For purposes of this regulation “independent auditing body” means any registered auditing firm that is not part of the internal auditors of the certification service provider or the Authority. </w:t>
      </w:r>
    </w:p>
    <w:p w14:paraId="6DB5D7E1" w14:textId="77777777" w:rsidR="0011366F" w:rsidRDefault="0011366F" w:rsidP="0011366F">
      <w:pPr>
        <w:pStyle w:val="REG-P1"/>
        <w:rPr>
          <w:lang w:val="en-US"/>
        </w:rPr>
      </w:pPr>
    </w:p>
    <w:p w14:paraId="5D399356" w14:textId="4D73C769" w:rsidR="008D4AE9" w:rsidRPr="008D4AE9" w:rsidRDefault="008D4AE9" w:rsidP="0011366F">
      <w:pPr>
        <w:pStyle w:val="REG-P1"/>
        <w:rPr>
          <w:lang w:val="en-US"/>
        </w:rPr>
      </w:pPr>
      <w:r w:rsidRPr="008D4AE9">
        <w:rPr>
          <w:lang w:val="en-US"/>
        </w:rPr>
        <w:t xml:space="preserve">(2) </w:t>
      </w:r>
      <w:r w:rsidR="0011366F">
        <w:rPr>
          <w:lang w:val="en-US"/>
        </w:rPr>
        <w:tab/>
      </w:r>
      <w:r w:rsidRPr="008D4AE9">
        <w:rPr>
          <w:lang w:val="en-US"/>
        </w:rPr>
        <w:t xml:space="preserve">For the purposes of regulation 11(1)(f) in determining whether, or to what extent, any systems, procedures and human resources utilised by a certification service provider are reliable and secure, the following factors must be considered </w:t>
      </w:r>
      <w:r w:rsidR="00F17111">
        <w:rPr>
          <w:lang w:val="en-US"/>
        </w:rPr>
        <w:t>-</w:t>
      </w:r>
    </w:p>
    <w:p w14:paraId="32538D3C" w14:textId="77777777" w:rsidR="0011366F" w:rsidRDefault="0011366F" w:rsidP="0011366F">
      <w:pPr>
        <w:pStyle w:val="REG-Pi"/>
        <w:rPr>
          <w:lang w:val="en-US"/>
        </w:rPr>
      </w:pPr>
    </w:p>
    <w:p w14:paraId="04D62C1A" w14:textId="7427B4E4" w:rsidR="008D4AE9" w:rsidRPr="008D4AE9" w:rsidRDefault="008D4AE9" w:rsidP="0011366F">
      <w:pPr>
        <w:pStyle w:val="REG-Pi"/>
        <w:rPr>
          <w:lang w:val="en-US"/>
        </w:rPr>
      </w:pPr>
      <w:r w:rsidRPr="008D4AE9">
        <w:rPr>
          <w:lang w:val="en-US"/>
        </w:rPr>
        <w:t xml:space="preserve">(a) </w:t>
      </w:r>
      <w:r w:rsidR="0011366F">
        <w:rPr>
          <w:lang w:val="en-US"/>
        </w:rPr>
        <w:tab/>
      </w:r>
      <w:r w:rsidRPr="008D4AE9">
        <w:rPr>
          <w:lang w:val="en-US"/>
        </w:rPr>
        <w:t>availability of financial and human resources, including existence of assets;</w:t>
      </w:r>
    </w:p>
    <w:p w14:paraId="1269B4A7" w14:textId="77777777" w:rsidR="0011366F" w:rsidRDefault="0011366F" w:rsidP="0011366F">
      <w:pPr>
        <w:pStyle w:val="REG-Pi"/>
        <w:rPr>
          <w:lang w:val="en-US"/>
        </w:rPr>
      </w:pPr>
    </w:p>
    <w:p w14:paraId="27669D77" w14:textId="4A5DFAC2" w:rsidR="008D4AE9" w:rsidRPr="008D4AE9" w:rsidRDefault="008D4AE9" w:rsidP="0011366F">
      <w:pPr>
        <w:pStyle w:val="REG-Pi"/>
        <w:rPr>
          <w:lang w:val="en-US"/>
        </w:rPr>
      </w:pPr>
      <w:r w:rsidRPr="008D4AE9">
        <w:rPr>
          <w:lang w:val="en-US"/>
        </w:rPr>
        <w:t xml:space="preserve">(b) </w:t>
      </w:r>
      <w:r w:rsidR="0011366F">
        <w:rPr>
          <w:lang w:val="en-US"/>
        </w:rPr>
        <w:tab/>
      </w:r>
      <w:r w:rsidRPr="008D4AE9">
        <w:rPr>
          <w:lang w:val="en-US"/>
        </w:rPr>
        <w:t>quality of hardware and software systems;</w:t>
      </w:r>
    </w:p>
    <w:p w14:paraId="5E506B93" w14:textId="77777777" w:rsidR="0011366F" w:rsidRDefault="0011366F" w:rsidP="0011366F">
      <w:pPr>
        <w:pStyle w:val="REG-Pi"/>
        <w:rPr>
          <w:lang w:val="en-US"/>
        </w:rPr>
      </w:pPr>
    </w:p>
    <w:p w14:paraId="26B3A4AA" w14:textId="7C442BC7" w:rsidR="008D4AE9" w:rsidRPr="008D4AE9" w:rsidRDefault="008D4AE9" w:rsidP="0011366F">
      <w:pPr>
        <w:pStyle w:val="REG-Pi"/>
        <w:rPr>
          <w:lang w:val="en-US"/>
        </w:rPr>
      </w:pPr>
      <w:r w:rsidRPr="008D4AE9">
        <w:rPr>
          <w:lang w:val="en-US"/>
        </w:rPr>
        <w:t xml:space="preserve">(c) </w:t>
      </w:r>
      <w:r w:rsidR="0011366F">
        <w:rPr>
          <w:lang w:val="en-US"/>
        </w:rPr>
        <w:tab/>
      </w:r>
      <w:r w:rsidRPr="008D4AE9">
        <w:rPr>
          <w:lang w:val="en-US"/>
        </w:rPr>
        <w:t>procedure for the application and the processing of a subscriber certificate;</w:t>
      </w:r>
    </w:p>
    <w:p w14:paraId="67CEBF39" w14:textId="77777777" w:rsidR="0011366F" w:rsidRDefault="0011366F" w:rsidP="0011366F">
      <w:pPr>
        <w:pStyle w:val="REG-Pi"/>
        <w:rPr>
          <w:lang w:val="en-US"/>
        </w:rPr>
      </w:pPr>
    </w:p>
    <w:p w14:paraId="54C0DDB5" w14:textId="4E3BD106" w:rsidR="008D4AE9" w:rsidRPr="008D4AE9" w:rsidRDefault="008D4AE9" w:rsidP="0011366F">
      <w:pPr>
        <w:pStyle w:val="REG-Pi"/>
        <w:rPr>
          <w:lang w:val="en-US"/>
        </w:rPr>
      </w:pPr>
      <w:r w:rsidRPr="008D4AE9">
        <w:rPr>
          <w:lang w:val="en-US"/>
        </w:rPr>
        <w:t xml:space="preserve">(d) </w:t>
      </w:r>
      <w:r w:rsidR="0011366F">
        <w:rPr>
          <w:lang w:val="en-US"/>
        </w:rPr>
        <w:tab/>
      </w:r>
      <w:r w:rsidRPr="008D4AE9">
        <w:rPr>
          <w:lang w:val="en-US"/>
        </w:rPr>
        <w:t xml:space="preserve">timelines for completion of the process referred to in paragraph (c); </w:t>
      </w:r>
    </w:p>
    <w:p w14:paraId="49689A3B" w14:textId="77777777" w:rsidR="0011366F" w:rsidRDefault="0011366F" w:rsidP="0011366F">
      <w:pPr>
        <w:pStyle w:val="REG-Pi"/>
        <w:rPr>
          <w:lang w:val="en-US"/>
        </w:rPr>
      </w:pPr>
    </w:p>
    <w:p w14:paraId="06063B54" w14:textId="018AEB11" w:rsidR="008D4AE9" w:rsidRPr="008D4AE9" w:rsidRDefault="008D4AE9" w:rsidP="0011366F">
      <w:pPr>
        <w:pStyle w:val="REG-Pi"/>
        <w:rPr>
          <w:lang w:val="en-US"/>
        </w:rPr>
      </w:pPr>
      <w:r w:rsidRPr="008D4AE9">
        <w:rPr>
          <w:lang w:val="en-US"/>
        </w:rPr>
        <w:t xml:space="preserve">(e) </w:t>
      </w:r>
      <w:r w:rsidR="0011366F">
        <w:rPr>
          <w:lang w:val="en-US"/>
        </w:rPr>
        <w:tab/>
      </w:r>
      <w:r w:rsidRPr="008D4AE9">
        <w:rPr>
          <w:lang w:val="en-US"/>
        </w:rPr>
        <w:t>method of keeping records of documents or information which relate to the subscriber certificate;</w:t>
      </w:r>
    </w:p>
    <w:p w14:paraId="6D790CE8" w14:textId="77777777" w:rsidR="0011366F" w:rsidRDefault="0011366F" w:rsidP="0011366F">
      <w:pPr>
        <w:pStyle w:val="REG-Pi"/>
        <w:rPr>
          <w:lang w:val="en-US"/>
        </w:rPr>
      </w:pPr>
    </w:p>
    <w:p w14:paraId="381EBF70" w14:textId="4CF1A5F9" w:rsidR="008D4AE9" w:rsidRPr="008D4AE9" w:rsidRDefault="008D4AE9" w:rsidP="0011366F">
      <w:pPr>
        <w:pStyle w:val="REG-Pi"/>
        <w:rPr>
          <w:lang w:val="en-US"/>
        </w:rPr>
      </w:pPr>
      <w:r w:rsidRPr="008D4AE9">
        <w:rPr>
          <w:lang w:val="en-US"/>
        </w:rPr>
        <w:t xml:space="preserve">(f) </w:t>
      </w:r>
      <w:r w:rsidR="0011366F">
        <w:rPr>
          <w:lang w:val="en-US"/>
        </w:rPr>
        <w:tab/>
      </w:r>
      <w:r w:rsidRPr="008D4AE9">
        <w:rPr>
          <w:lang w:val="en-US"/>
        </w:rPr>
        <w:t>availability of information to a signer identified in a subscriber certificate and to a potential relying party;</w:t>
      </w:r>
    </w:p>
    <w:p w14:paraId="57F6ACB0" w14:textId="77777777" w:rsidR="0011366F" w:rsidRDefault="0011366F" w:rsidP="0011366F">
      <w:pPr>
        <w:pStyle w:val="REG-Pi"/>
        <w:rPr>
          <w:lang w:val="en-US"/>
        </w:rPr>
      </w:pPr>
    </w:p>
    <w:p w14:paraId="0EA2EED4" w14:textId="57F11D1C" w:rsidR="008D4AE9" w:rsidRPr="008D4AE9" w:rsidRDefault="008D4AE9" w:rsidP="0011366F">
      <w:pPr>
        <w:pStyle w:val="REG-Pi"/>
        <w:rPr>
          <w:lang w:val="en-US"/>
        </w:rPr>
      </w:pPr>
      <w:r w:rsidRPr="008D4AE9">
        <w:rPr>
          <w:lang w:val="en-US"/>
        </w:rPr>
        <w:t xml:space="preserve">(g) </w:t>
      </w:r>
      <w:r w:rsidR="0011366F">
        <w:rPr>
          <w:lang w:val="en-US"/>
        </w:rPr>
        <w:tab/>
      </w:r>
      <w:r w:rsidRPr="008D4AE9">
        <w:rPr>
          <w:lang w:val="en-US"/>
        </w:rPr>
        <w:t>frequency and scope of audits conducted by an independent auditing body in respect of the systems, procedures and human resources of the certification service provider;</w:t>
      </w:r>
    </w:p>
    <w:p w14:paraId="4D9A78AE" w14:textId="77777777" w:rsidR="0011366F" w:rsidRDefault="0011366F" w:rsidP="0011366F">
      <w:pPr>
        <w:pStyle w:val="REG-Pi"/>
        <w:rPr>
          <w:lang w:val="en-US"/>
        </w:rPr>
      </w:pPr>
    </w:p>
    <w:p w14:paraId="1BB0E4E7" w14:textId="2D4BBCE5" w:rsidR="008D4AE9" w:rsidRPr="008D4AE9" w:rsidRDefault="008D4AE9" w:rsidP="0011366F">
      <w:pPr>
        <w:pStyle w:val="REG-Pi"/>
        <w:rPr>
          <w:lang w:val="en-US"/>
        </w:rPr>
      </w:pPr>
      <w:r w:rsidRPr="008D4AE9">
        <w:rPr>
          <w:lang w:val="en-US"/>
        </w:rPr>
        <w:t xml:space="preserve">(h) </w:t>
      </w:r>
      <w:r w:rsidR="0011366F">
        <w:rPr>
          <w:lang w:val="en-US"/>
        </w:rPr>
        <w:tab/>
      </w:r>
      <w:r w:rsidRPr="008D4AE9">
        <w:rPr>
          <w:lang w:val="en-US"/>
        </w:rPr>
        <w:t>the existence of a declaration by the Authority regarding compliance with or existence of the requirements under paragraph (a) to (g); and</w:t>
      </w:r>
    </w:p>
    <w:p w14:paraId="3F0203C0" w14:textId="77777777" w:rsidR="0011366F" w:rsidRDefault="0011366F" w:rsidP="0011366F">
      <w:pPr>
        <w:pStyle w:val="REG-Pi"/>
        <w:rPr>
          <w:lang w:val="en-US"/>
        </w:rPr>
      </w:pPr>
    </w:p>
    <w:p w14:paraId="6C4A39FF" w14:textId="3A147CBC" w:rsidR="008D4AE9" w:rsidRPr="008D4AE9" w:rsidRDefault="008D4AE9" w:rsidP="0011366F">
      <w:pPr>
        <w:pStyle w:val="REG-Pi"/>
        <w:rPr>
          <w:lang w:val="en-US"/>
        </w:rPr>
      </w:pPr>
      <w:r w:rsidRPr="008D4AE9">
        <w:rPr>
          <w:lang w:val="en-US"/>
        </w:rPr>
        <w:t xml:space="preserve">(i) </w:t>
      </w:r>
      <w:r w:rsidR="0011366F">
        <w:rPr>
          <w:lang w:val="en-US"/>
        </w:rPr>
        <w:tab/>
      </w:r>
      <w:r w:rsidRPr="008D4AE9">
        <w:rPr>
          <w:lang w:val="en-US"/>
        </w:rPr>
        <w:t>any other relevant factor.</w:t>
      </w:r>
    </w:p>
    <w:p w14:paraId="0A7AB151" w14:textId="77777777" w:rsidR="0011366F" w:rsidRDefault="0011366F" w:rsidP="008D4AE9">
      <w:pPr>
        <w:pStyle w:val="REG-P0"/>
        <w:rPr>
          <w:b/>
          <w:bCs/>
          <w:lang w:val="en-US"/>
        </w:rPr>
      </w:pPr>
    </w:p>
    <w:p w14:paraId="769FE1CC" w14:textId="4D106EE2" w:rsidR="008D4AE9" w:rsidRPr="008D4AE9" w:rsidRDefault="008D4AE9" w:rsidP="008D4AE9">
      <w:pPr>
        <w:pStyle w:val="REG-P0"/>
        <w:rPr>
          <w:lang w:val="en-US"/>
        </w:rPr>
      </w:pPr>
      <w:r w:rsidRPr="008D4AE9">
        <w:rPr>
          <w:b/>
          <w:bCs/>
          <w:lang w:val="en-US"/>
        </w:rPr>
        <w:t xml:space="preserve">Recognition of foreign digital certificate and foreign electronic signature </w:t>
      </w:r>
    </w:p>
    <w:p w14:paraId="047E2F09" w14:textId="77777777" w:rsidR="0011366F" w:rsidRDefault="0011366F" w:rsidP="0011366F">
      <w:pPr>
        <w:pStyle w:val="REG-P1"/>
        <w:rPr>
          <w:b/>
          <w:bCs/>
          <w:lang w:val="en-US"/>
        </w:rPr>
      </w:pPr>
    </w:p>
    <w:p w14:paraId="6EA63A2E" w14:textId="497E11D0" w:rsidR="008D4AE9" w:rsidRPr="008D4AE9" w:rsidRDefault="008D4AE9" w:rsidP="0011366F">
      <w:pPr>
        <w:pStyle w:val="REG-P1"/>
        <w:rPr>
          <w:lang w:val="en-US"/>
        </w:rPr>
      </w:pPr>
      <w:r w:rsidRPr="008D4AE9">
        <w:rPr>
          <w:b/>
          <w:bCs/>
          <w:lang w:val="en-US"/>
        </w:rPr>
        <w:t xml:space="preserve">14. </w:t>
      </w:r>
      <w:r w:rsidR="0011366F">
        <w:rPr>
          <w:b/>
          <w:bCs/>
          <w:lang w:val="en-US"/>
        </w:rPr>
        <w:tab/>
      </w:r>
      <w:r w:rsidRPr="008D4AE9">
        <w:rPr>
          <w:lang w:val="en-US"/>
        </w:rPr>
        <w:t xml:space="preserve">(1) </w:t>
      </w:r>
      <w:r w:rsidR="0011366F">
        <w:rPr>
          <w:lang w:val="en-US"/>
        </w:rPr>
        <w:tab/>
      </w:r>
      <w:r w:rsidRPr="008D4AE9">
        <w:rPr>
          <w:lang w:val="en-US"/>
        </w:rPr>
        <w:t xml:space="preserve">In </w:t>
      </w:r>
      <w:r w:rsidRPr="0011366F">
        <w:t>determining</w:t>
      </w:r>
      <w:r w:rsidRPr="008D4AE9">
        <w:rPr>
          <w:lang w:val="en-US"/>
        </w:rPr>
        <w:t xml:space="preserve"> whether, or to what extent, a digital certificate or an electronic signature has legal effect, the following factors need not be considered </w:t>
      </w:r>
      <w:r w:rsidR="00F17111">
        <w:rPr>
          <w:lang w:val="en-US"/>
        </w:rPr>
        <w:t>-</w:t>
      </w:r>
    </w:p>
    <w:p w14:paraId="2EBA664A" w14:textId="77777777" w:rsidR="0011366F" w:rsidRDefault="0011366F" w:rsidP="008D4AE9">
      <w:pPr>
        <w:pStyle w:val="REG-P0"/>
        <w:rPr>
          <w:lang w:val="en-US"/>
        </w:rPr>
      </w:pPr>
    </w:p>
    <w:p w14:paraId="7A12E647" w14:textId="285F16E2" w:rsidR="008D4AE9" w:rsidRPr="008D4AE9" w:rsidRDefault="008D4AE9" w:rsidP="0011366F">
      <w:pPr>
        <w:pStyle w:val="REG-Pa"/>
        <w:rPr>
          <w:lang w:val="en-US"/>
        </w:rPr>
      </w:pPr>
      <w:r w:rsidRPr="008D4AE9">
        <w:rPr>
          <w:lang w:val="en-US"/>
        </w:rPr>
        <w:t xml:space="preserve">(a) </w:t>
      </w:r>
      <w:r w:rsidR="0011366F">
        <w:rPr>
          <w:lang w:val="en-US"/>
        </w:rPr>
        <w:tab/>
      </w:r>
      <w:r w:rsidRPr="008D4AE9">
        <w:rPr>
          <w:lang w:val="en-US"/>
        </w:rPr>
        <w:t>the geographic location where the certificate is issued or the electronic signature is created or used; or</w:t>
      </w:r>
    </w:p>
    <w:p w14:paraId="6662650D" w14:textId="77777777" w:rsidR="0011366F" w:rsidRDefault="0011366F" w:rsidP="0011366F">
      <w:pPr>
        <w:pStyle w:val="REG-Pa"/>
        <w:rPr>
          <w:lang w:val="en-US"/>
        </w:rPr>
      </w:pPr>
    </w:p>
    <w:p w14:paraId="42191D77" w14:textId="62FDA5D4" w:rsidR="008D4AE9" w:rsidRPr="008D4AE9" w:rsidRDefault="008D4AE9" w:rsidP="0011366F">
      <w:pPr>
        <w:pStyle w:val="REG-Pa"/>
        <w:rPr>
          <w:lang w:val="en-US"/>
        </w:rPr>
      </w:pPr>
      <w:r w:rsidRPr="008D4AE9">
        <w:rPr>
          <w:lang w:val="en-US"/>
        </w:rPr>
        <w:t xml:space="preserve">(b) </w:t>
      </w:r>
      <w:r w:rsidR="0011366F">
        <w:rPr>
          <w:lang w:val="en-US"/>
        </w:rPr>
        <w:tab/>
      </w:r>
      <w:r w:rsidRPr="008D4AE9">
        <w:rPr>
          <w:lang w:val="en-US"/>
        </w:rPr>
        <w:t>the geographic location of the place of business of the issuer or signer.</w:t>
      </w:r>
      <w:r w:rsidR="0011366F">
        <w:rPr>
          <w:lang w:val="en-US"/>
        </w:rPr>
        <w:t xml:space="preserve"> </w:t>
      </w:r>
    </w:p>
    <w:p w14:paraId="08E6DD96" w14:textId="77777777" w:rsidR="0011366F" w:rsidRDefault="0011366F" w:rsidP="008D4AE9">
      <w:pPr>
        <w:pStyle w:val="REG-P0"/>
        <w:rPr>
          <w:lang w:val="en-US"/>
        </w:rPr>
      </w:pPr>
    </w:p>
    <w:p w14:paraId="588C38D1" w14:textId="37CFAC07" w:rsidR="008D4AE9" w:rsidRPr="008D4AE9" w:rsidRDefault="008D4AE9" w:rsidP="0011366F">
      <w:pPr>
        <w:pStyle w:val="REG-P1"/>
        <w:rPr>
          <w:lang w:val="en-US"/>
        </w:rPr>
      </w:pPr>
      <w:r w:rsidRPr="008D4AE9">
        <w:rPr>
          <w:lang w:val="en-US"/>
        </w:rPr>
        <w:t xml:space="preserve">(2) </w:t>
      </w:r>
      <w:r w:rsidR="0011366F">
        <w:rPr>
          <w:lang w:val="en-US"/>
        </w:rPr>
        <w:tab/>
      </w:r>
      <w:r w:rsidRPr="008D4AE9">
        <w:rPr>
          <w:lang w:val="en-US"/>
        </w:rPr>
        <w:t xml:space="preserve">A digital certificate issued outside Namibia has the same legal effect in Namibia as a digital certificate issued in Namibia if, the Authority determines that the digital certificate offers an equivalent level of reliability as a recognised electronic signature. </w:t>
      </w:r>
    </w:p>
    <w:p w14:paraId="00CEDCE0" w14:textId="77777777" w:rsidR="0011366F" w:rsidRDefault="0011366F" w:rsidP="0011366F">
      <w:pPr>
        <w:pStyle w:val="REG-P1"/>
        <w:rPr>
          <w:lang w:val="en-US"/>
        </w:rPr>
      </w:pPr>
    </w:p>
    <w:p w14:paraId="0504DFB8" w14:textId="5C1C2062" w:rsidR="00FE6B1F" w:rsidRDefault="00FE6B1F" w:rsidP="00FE6B1F">
      <w:pPr>
        <w:pStyle w:val="REG-Amend"/>
        <w:rPr>
          <w:lang w:val="en-US"/>
        </w:rPr>
      </w:pPr>
      <w:r>
        <w:rPr>
          <w:lang w:val="en-US"/>
        </w:rPr>
        <w:t>[The comma after the word “if” is superfluous.]</w:t>
      </w:r>
    </w:p>
    <w:p w14:paraId="5B475AF9" w14:textId="77777777" w:rsidR="00FE6B1F" w:rsidRDefault="00FE6B1F" w:rsidP="0011366F">
      <w:pPr>
        <w:pStyle w:val="REG-P1"/>
        <w:rPr>
          <w:lang w:val="en-US"/>
        </w:rPr>
      </w:pPr>
    </w:p>
    <w:p w14:paraId="166C9AEC" w14:textId="3507659B" w:rsidR="008D4AE9" w:rsidRPr="008D4AE9" w:rsidRDefault="008D4AE9" w:rsidP="0011366F">
      <w:pPr>
        <w:pStyle w:val="REG-P1"/>
        <w:rPr>
          <w:lang w:val="en-US"/>
        </w:rPr>
      </w:pPr>
      <w:r w:rsidRPr="008D4AE9">
        <w:rPr>
          <w:lang w:val="en-US"/>
        </w:rPr>
        <w:t xml:space="preserve">(3) </w:t>
      </w:r>
      <w:r w:rsidR="0011366F">
        <w:rPr>
          <w:lang w:val="en-US"/>
        </w:rPr>
        <w:tab/>
      </w:r>
      <w:r w:rsidRPr="008D4AE9">
        <w:rPr>
          <w:lang w:val="en-US"/>
        </w:rPr>
        <w:t xml:space="preserve">An electronic signature created or used outside Namibia has the same legal effect in Namibia as an electronic signature created or used in Namibia only if it offers an equivalent level of reliability. </w:t>
      </w:r>
    </w:p>
    <w:p w14:paraId="556CC994" w14:textId="77777777" w:rsidR="0011366F" w:rsidRDefault="0011366F" w:rsidP="0011366F">
      <w:pPr>
        <w:pStyle w:val="REG-P1"/>
        <w:rPr>
          <w:lang w:val="en-US"/>
        </w:rPr>
      </w:pPr>
    </w:p>
    <w:p w14:paraId="5F7FFFE9" w14:textId="77D1B5B6" w:rsidR="008D4AE9" w:rsidRPr="008D4AE9" w:rsidRDefault="008D4AE9" w:rsidP="0011366F">
      <w:pPr>
        <w:pStyle w:val="REG-P1"/>
        <w:rPr>
          <w:lang w:val="en-US"/>
        </w:rPr>
      </w:pPr>
      <w:r w:rsidRPr="008D4AE9">
        <w:rPr>
          <w:lang w:val="en-US"/>
        </w:rPr>
        <w:t xml:space="preserve">(4) </w:t>
      </w:r>
      <w:r w:rsidR="0011366F">
        <w:rPr>
          <w:lang w:val="en-US"/>
        </w:rPr>
        <w:tab/>
      </w:r>
      <w:r w:rsidRPr="008D4AE9">
        <w:rPr>
          <w:lang w:val="en-US"/>
        </w:rPr>
        <w:t xml:space="preserve">In determining whether a digital certificate or an electronic signature offers an equivalent level of reliability for the purposes of subregulations (2) and (3), the Authority must consider international standards and any other relevant factors. </w:t>
      </w:r>
    </w:p>
    <w:p w14:paraId="66B42793" w14:textId="77777777" w:rsidR="0011366F" w:rsidRDefault="0011366F" w:rsidP="0011366F">
      <w:pPr>
        <w:pStyle w:val="REG-P1"/>
        <w:rPr>
          <w:lang w:val="en-US"/>
        </w:rPr>
      </w:pPr>
    </w:p>
    <w:p w14:paraId="69DE7A38" w14:textId="4334EF1E" w:rsidR="004F0AC8" w:rsidRPr="00B152B9" w:rsidRDefault="008D4AE9" w:rsidP="0011366F">
      <w:pPr>
        <w:pStyle w:val="REG-P1"/>
        <w:rPr>
          <w:lang w:val="en-US"/>
        </w:rPr>
      </w:pPr>
      <w:r w:rsidRPr="008D4AE9">
        <w:rPr>
          <w:lang w:val="en-US"/>
        </w:rPr>
        <w:t xml:space="preserve">(5) </w:t>
      </w:r>
      <w:r w:rsidR="0011366F">
        <w:rPr>
          <w:lang w:val="en-US"/>
        </w:rPr>
        <w:tab/>
      </w:r>
      <w:r w:rsidRPr="008D4AE9">
        <w:rPr>
          <w:lang w:val="en-US"/>
        </w:rPr>
        <w:t>Despite subregulations (2), (3) and (4), where parties agree, as between themselves, to the use of certain types of electronic signatures or digital certificates that agreement is recognised as sufficient for the purposes of cross-border recognition unless that agreement is not valid or effective under an applicable law.</w:t>
      </w:r>
    </w:p>
    <w:sectPr w:rsidR="004F0AC8" w:rsidRPr="00B152B9"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F23A" w14:textId="77777777" w:rsidR="00F8620E" w:rsidRDefault="00F8620E">
      <w:r>
        <w:separator/>
      </w:r>
    </w:p>
  </w:endnote>
  <w:endnote w:type="continuationSeparator" w:id="0">
    <w:p w14:paraId="04C2C12B" w14:textId="77777777" w:rsidR="00F8620E" w:rsidRDefault="00F8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1167" w14:textId="77777777" w:rsidR="00F8620E" w:rsidRDefault="00F8620E">
      <w:r>
        <w:separator/>
      </w:r>
    </w:p>
  </w:footnote>
  <w:footnote w:type="continuationSeparator" w:id="0">
    <w:p w14:paraId="38E52AD1" w14:textId="77777777" w:rsidR="00F8620E" w:rsidRDefault="00F8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FB70" w14:textId="4AEB8476" w:rsidR="00A447F7" w:rsidRPr="007D7264" w:rsidRDefault="00FD7864"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00EA7037" wp14:editId="3BF541D6">
              <wp:simplePos x="0" y="0"/>
              <wp:positionH relativeFrom="column">
                <wp:posOffset>-963930</wp:posOffset>
              </wp:positionH>
              <wp:positionV relativeFrom="page">
                <wp:posOffset>0</wp:posOffset>
              </wp:positionV>
              <wp:extent cx="7322185" cy="10681335"/>
              <wp:effectExtent l="152400" t="152400" r="126365" b="139065"/>
              <wp:wrapNone/>
              <wp:docPr id="211782309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54EB8E0" id="Group 4"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Fj1dr9MAgAA0wYAAA4AAAAAAAAAAAAAAAAALgIAAGRycy9lMm9Eb2MueG1sUEsBAi0AFAAGAAgA&#10;AAAhAOjw5ZXgAAAACw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r w:rsidR="00A447F7" w:rsidRPr="007D7264">
      <w:rPr>
        <w:rFonts w:ascii="Arial" w:hAnsi="Arial" w:cs="Arial"/>
        <w:sz w:val="12"/>
        <w:szCs w:val="16"/>
      </w:rPr>
      <w:t>Republic of Namibia</w:t>
    </w:r>
    <w:r w:rsidR="00A447F7" w:rsidRPr="007D7264">
      <w:rPr>
        <w:rFonts w:ascii="Arial" w:hAnsi="Arial" w:cs="Arial"/>
        <w:w w:val="600"/>
        <w:sz w:val="12"/>
        <w:szCs w:val="16"/>
      </w:rPr>
      <w:t xml:space="preserve"> </w:t>
    </w:r>
    <w:r w:rsidR="00A447F7" w:rsidRPr="007D7264">
      <w:rPr>
        <w:rFonts w:ascii="Arial" w:hAnsi="Arial" w:cs="Arial"/>
        <w:b/>
        <w:noProof w:val="0"/>
        <w:sz w:val="16"/>
        <w:szCs w:val="16"/>
      </w:rPr>
      <w:fldChar w:fldCharType="begin"/>
    </w:r>
    <w:r w:rsidR="00A447F7" w:rsidRPr="007D7264">
      <w:rPr>
        <w:rFonts w:ascii="Arial" w:hAnsi="Arial" w:cs="Arial"/>
        <w:b/>
        <w:sz w:val="16"/>
        <w:szCs w:val="16"/>
      </w:rPr>
      <w:instrText xml:space="preserve"> PAGE   \* MERGEFORMAT </w:instrText>
    </w:r>
    <w:r w:rsidR="00A447F7" w:rsidRPr="007D7264">
      <w:rPr>
        <w:rFonts w:ascii="Arial" w:hAnsi="Arial" w:cs="Arial"/>
        <w:b/>
        <w:noProof w:val="0"/>
        <w:sz w:val="16"/>
        <w:szCs w:val="16"/>
      </w:rPr>
      <w:fldChar w:fldCharType="separate"/>
    </w:r>
    <w:r w:rsidR="00047A44">
      <w:rPr>
        <w:rFonts w:ascii="Arial" w:hAnsi="Arial" w:cs="Arial"/>
        <w:b/>
        <w:sz w:val="16"/>
        <w:szCs w:val="16"/>
      </w:rPr>
      <w:t>2</w:t>
    </w:r>
    <w:r w:rsidR="00A447F7" w:rsidRPr="007D7264">
      <w:rPr>
        <w:rFonts w:ascii="Arial" w:hAnsi="Arial" w:cs="Arial"/>
        <w:b/>
        <w:sz w:val="16"/>
        <w:szCs w:val="16"/>
      </w:rPr>
      <w:fldChar w:fldCharType="end"/>
    </w:r>
    <w:r w:rsidR="00A447F7" w:rsidRPr="007D7264">
      <w:rPr>
        <w:rFonts w:ascii="Arial" w:hAnsi="Arial" w:cs="Arial"/>
        <w:w w:val="600"/>
        <w:sz w:val="12"/>
        <w:szCs w:val="16"/>
      </w:rPr>
      <w:t xml:space="preserve"> </w:t>
    </w:r>
    <w:r w:rsidR="00A447F7" w:rsidRPr="007D7264">
      <w:rPr>
        <w:rFonts w:ascii="Arial" w:hAnsi="Arial" w:cs="Arial"/>
        <w:sz w:val="12"/>
        <w:szCs w:val="16"/>
      </w:rPr>
      <w:t>Annotated Statutes</w:t>
    </w:r>
    <w:r w:rsidR="00A447F7" w:rsidRPr="007D7264">
      <w:rPr>
        <w:rFonts w:ascii="Arial" w:hAnsi="Arial" w:cs="Arial"/>
        <w:b/>
        <w:sz w:val="16"/>
        <w:szCs w:val="16"/>
      </w:rPr>
      <w:t xml:space="preserve"> </w:t>
    </w:r>
  </w:p>
  <w:p w14:paraId="208ACE9B" w14:textId="77777777" w:rsidR="00A447F7" w:rsidRPr="00F25922" w:rsidRDefault="00A447F7" w:rsidP="00F25922">
    <w:pPr>
      <w:pStyle w:val="REG-PHA"/>
    </w:pPr>
    <w:r w:rsidRPr="00F25922">
      <w:t>REGULATIONS</w:t>
    </w:r>
  </w:p>
  <w:p w14:paraId="0824DEC3" w14:textId="1A627EB9" w:rsidR="00A447F7" w:rsidRDefault="00154B7A" w:rsidP="00F86229">
    <w:pPr>
      <w:pStyle w:val="REG-PHb"/>
      <w:spacing w:after="120"/>
    </w:pPr>
    <w:r w:rsidRPr="00154B7A">
      <w:rPr>
        <w:lang w:val="en-US"/>
      </w:rPr>
      <w:t>Electronic Transactions Act 4 of 2019</w:t>
    </w:r>
  </w:p>
  <w:p w14:paraId="1F03281E" w14:textId="2048440E" w:rsidR="00154B7A" w:rsidRPr="00154B7A" w:rsidRDefault="00885684" w:rsidP="00154B7A">
    <w:pPr>
      <w:pStyle w:val="REG-H1b"/>
      <w:rPr>
        <w:sz w:val="16"/>
        <w:szCs w:val="16"/>
        <w:lang w:val="en-US"/>
      </w:rPr>
    </w:pPr>
    <w:r w:rsidRPr="00885684">
      <w:rPr>
        <w:sz w:val="16"/>
        <w:szCs w:val="16"/>
        <w:lang w:val="en-US"/>
      </w:rPr>
      <w:t xml:space="preserve">Electronic Signature </w:t>
    </w:r>
    <w:r w:rsidR="00154B7A" w:rsidRPr="00154B7A">
      <w:rPr>
        <w:sz w:val="16"/>
        <w:szCs w:val="16"/>
      </w:rPr>
      <w:t>Regulations</w:t>
    </w:r>
  </w:p>
  <w:p w14:paraId="72399354" w14:textId="77777777" w:rsidR="00A447F7" w:rsidRPr="00F25922" w:rsidRDefault="00A447F7"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1A3" w14:textId="4E79536E" w:rsidR="00A447F7" w:rsidRPr="00BA6B35" w:rsidRDefault="00FD7864"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3CDFA50E" wp14:editId="6DC58B2E">
              <wp:simplePos x="0" y="0"/>
              <wp:positionH relativeFrom="column">
                <wp:posOffset>-965835</wp:posOffset>
              </wp:positionH>
              <wp:positionV relativeFrom="page">
                <wp:posOffset>114300</wp:posOffset>
              </wp:positionV>
              <wp:extent cx="7322185" cy="10681335"/>
              <wp:effectExtent l="152400" t="152400" r="126365" b="13906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DD4305B" id="Group 3"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056AF"/>
    <w:multiLevelType w:val="hybridMultilevel"/>
    <w:tmpl w:val="924CE308"/>
    <w:lvl w:ilvl="0" w:tplc="35FC8656">
      <w:start w:val="1"/>
      <w:numFmt w:val="decimal"/>
      <w:lvlText w:val="%1."/>
      <w:lvlJc w:val="left"/>
      <w:pPr>
        <w:ind w:hanging="721"/>
        <w:jc w:val="right"/>
      </w:pPr>
      <w:rPr>
        <w:rFonts w:ascii="Times New Roman" w:eastAsia="Times New Roman" w:hAnsi="Times New Roman" w:hint="default"/>
        <w:b/>
        <w:bCs/>
        <w:sz w:val="22"/>
        <w:szCs w:val="22"/>
      </w:rPr>
    </w:lvl>
    <w:lvl w:ilvl="1" w:tplc="3724C872">
      <w:start w:val="1"/>
      <w:numFmt w:val="bullet"/>
      <w:lvlText w:val="•"/>
      <w:lvlJc w:val="left"/>
      <w:rPr>
        <w:rFonts w:hint="default"/>
      </w:rPr>
    </w:lvl>
    <w:lvl w:ilvl="2" w:tplc="48FC3F48">
      <w:start w:val="1"/>
      <w:numFmt w:val="bullet"/>
      <w:lvlText w:val="•"/>
      <w:lvlJc w:val="left"/>
      <w:rPr>
        <w:rFonts w:hint="default"/>
      </w:rPr>
    </w:lvl>
    <w:lvl w:ilvl="3" w:tplc="2ACAFB1E">
      <w:start w:val="1"/>
      <w:numFmt w:val="bullet"/>
      <w:lvlText w:val="•"/>
      <w:lvlJc w:val="left"/>
      <w:rPr>
        <w:rFonts w:hint="default"/>
      </w:rPr>
    </w:lvl>
    <w:lvl w:ilvl="4" w:tplc="3B5216E6">
      <w:start w:val="1"/>
      <w:numFmt w:val="bullet"/>
      <w:lvlText w:val="•"/>
      <w:lvlJc w:val="left"/>
      <w:rPr>
        <w:rFonts w:hint="default"/>
      </w:rPr>
    </w:lvl>
    <w:lvl w:ilvl="5" w:tplc="B6406272">
      <w:start w:val="1"/>
      <w:numFmt w:val="bullet"/>
      <w:lvlText w:val="•"/>
      <w:lvlJc w:val="left"/>
      <w:rPr>
        <w:rFonts w:hint="default"/>
      </w:rPr>
    </w:lvl>
    <w:lvl w:ilvl="6" w:tplc="3A9A78E8">
      <w:start w:val="1"/>
      <w:numFmt w:val="bullet"/>
      <w:lvlText w:val="•"/>
      <w:lvlJc w:val="left"/>
      <w:rPr>
        <w:rFonts w:hint="default"/>
      </w:rPr>
    </w:lvl>
    <w:lvl w:ilvl="7" w:tplc="BA8C2D06">
      <w:start w:val="1"/>
      <w:numFmt w:val="bullet"/>
      <w:lvlText w:val="•"/>
      <w:lvlJc w:val="left"/>
      <w:rPr>
        <w:rFonts w:hint="default"/>
      </w:rPr>
    </w:lvl>
    <w:lvl w:ilvl="8" w:tplc="C2C20FDE">
      <w:start w:val="1"/>
      <w:numFmt w:val="bullet"/>
      <w:lvlText w:val="•"/>
      <w:lvlJc w:val="left"/>
      <w:rPr>
        <w:rFonts w:hint="default"/>
      </w:rPr>
    </w:lvl>
  </w:abstractNum>
  <w:abstractNum w:abstractNumId="2" w15:restartNumberingAfterBreak="0">
    <w:nsid w:val="0BA615A6"/>
    <w:multiLevelType w:val="hybridMultilevel"/>
    <w:tmpl w:val="7D664168"/>
    <w:lvl w:ilvl="0" w:tplc="87E4E084">
      <w:start w:val="2"/>
      <w:numFmt w:val="decimal"/>
      <w:lvlText w:val="(%1)"/>
      <w:lvlJc w:val="left"/>
      <w:pPr>
        <w:ind w:hanging="721"/>
      </w:pPr>
      <w:rPr>
        <w:rFonts w:ascii="Times New Roman" w:eastAsia="Times New Roman" w:hAnsi="Times New Roman" w:hint="default"/>
        <w:sz w:val="22"/>
        <w:szCs w:val="22"/>
      </w:rPr>
    </w:lvl>
    <w:lvl w:ilvl="1" w:tplc="ABE61632">
      <w:start w:val="1"/>
      <w:numFmt w:val="lowerLetter"/>
      <w:lvlText w:val="(%2)"/>
      <w:lvlJc w:val="left"/>
      <w:pPr>
        <w:ind w:hanging="721"/>
      </w:pPr>
      <w:rPr>
        <w:rFonts w:ascii="Times New Roman" w:eastAsia="Times New Roman" w:hAnsi="Times New Roman" w:hint="default"/>
        <w:sz w:val="22"/>
        <w:szCs w:val="22"/>
      </w:rPr>
    </w:lvl>
    <w:lvl w:ilvl="2" w:tplc="D04C6E3E">
      <w:start w:val="1"/>
      <w:numFmt w:val="bullet"/>
      <w:lvlText w:val="•"/>
      <w:lvlJc w:val="left"/>
      <w:rPr>
        <w:rFonts w:hint="default"/>
      </w:rPr>
    </w:lvl>
    <w:lvl w:ilvl="3" w:tplc="ADDEC226">
      <w:start w:val="1"/>
      <w:numFmt w:val="bullet"/>
      <w:lvlText w:val="•"/>
      <w:lvlJc w:val="left"/>
      <w:rPr>
        <w:rFonts w:hint="default"/>
      </w:rPr>
    </w:lvl>
    <w:lvl w:ilvl="4" w:tplc="E77E8E56">
      <w:start w:val="1"/>
      <w:numFmt w:val="bullet"/>
      <w:lvlText w:val="•"/>
      <w:lvlJc w:val="left"/>
      <w:rPr>
        <w:rFonts w:hint="default"/>
      </w:rPr>
    </w:lvl>
    <w:lvl w:ilvl="5" w:tplc="DA0C7A46">
      <w:start w:val="1"/>
      <w:numFmt w:val="bullet"/>
      <w:lvlText w:val="•"/>
      <w:lvlJc w:val="left"/>
      <w:rPr>
        <w:rFonts w:hint="default"/>
      </w:rPr>
    </w:lvl>
    <w:lvl w:ilvl="6" w:tplc="65921B48">
      <w:start w:val="1"/>
      <w:numFmt w:val="bullet"/>
      <w:lvlText w:val="•"/>
      <w:lvlJc w:val="left"/>
      <w:rPr>
        <w:rFonts w:hint="default"/>
      </w:rPr>
    </w:lvl>
    <w:lvl w:ilvl="7" w:tplc="224626B6">
      <w:start w:val="1"/>
      <w:numFmt w:val="bullet"/>
      <w:lvlText w:val="•"/>
      <w:lvlJc w:val="left"/>
      <w:rPr>
        <w:rFonts w:hint="default"/>
      </w:rPr>
    </w:lvl>
    <w:lvl w:ilvl="8" w:tplc="669E1542">
      <w:start w:val="1"/>
      <w:numFmt w:val="bullet"/>
      <w:lvlText w:val="•"/>
      <w:lvlJc w:val="left"/>
      <w:rPr>
        <w:rFonts w:hint="default"/>
      </w:rPr>
    </w:lvl>
  </w:abstractNum>
  <w:abstractNum w:abstractNumId="3" w15:restartNumberingAfterBreak="0">
    <w:nsid w:val="0EB56DCA"/>
    <w:multiLevelType w:val="hybridMultilevel"/>
    <w:tmpl w:val="557869BA"/>
    <w:lvl w:ilvl="0" w:tplc="6A1C46EE">
      <w:start w:val="2"/>
      <w:numFmt w:val="decimal"/>
      <w:lvlText w:val="(%1)"/>
      <w:lvlJc w:val="left"/>
      <w:pPr>
        <w:ind w:hanging="721"/>
      </w:pPr>
      <w:rPr>
        <w:rFonts w:ascii="Times New Roman" w:eastAsia="Times New Roman" w:hAnsi="Times New Roman" w:hint="default"/>
        <w:sz w:val="22"/>
        <w:szCs w:val="22"/>
      </w:rPr>
    </w:lvl>
    <w:lvl w:ilvl="1" w:tplc="A78AF37A">
      <w:start w:val="1"/>
      <w:numFmt w:val="bullet"/>
      <w:lvlText w:val="•"/>
      <w:lvlJc w:val="left"/>
      <w:rPr>
        <w:rFonts w:hint="default"/>
      </w:rPr>
    </w:lvl>
    <w:lvl w:ilvl="2" w:tplc="41DE301A">
      <w:start w:val="1"/>
      <w:numFmt w:val="bullet"/>
      <w:lvlText w:val="•"/>
      <w:lvlJc w:val="left"/>
      <w:rPr>
        <w:rFonts w:hint="default"/>
      </w:rPr>
    </w:lvl>
    <w:lvl w:ilvl="3" w:tplc="DCE84E58">
      <w:start w:val="1"/>
      <w:numFmt w:val="bullet"/>
      <w:lvlText w:val="•"/>
      <w:lvlJc w:val="left"/>
      <w:rPr>
        <w:rFonts w:hint="default"/>
      </w:rPr>
    </w:lvl>
    <w:lvl w:ilvl="4" w:tplc="FFE0DEEE">
      <w:start w:val="1"/>
      <w:numFmt w:val="bullet"/>
      <w:lvlText w:val="•"/>
      <w:lvlJc w:val="left"/>
      <w:rPr>
        <w:rFonts w:hint="default"/>
      </w:rPr>
    </w:lvl>
    <w:lvl w:ilvl="5" w:tplc="12F0C252">
      <w:start w:val="1"/>
      <w:numFmt w:val="bullet"/>
      <w:lvlText w:val="•"/>
      <w:lvlJc w:val="left"/>
      <w:rPr>
        <w:rFonts w:hint="default"/>
      </w:rPr>
    </w:lvl>
    <w:lvl w:ilvl="6" w:tplc="54800C98">
      <w:start w:val="1"/>
      <w:numFmt w:val="bullet"/>
      <w:lvlText w:val="•"/>
      <w:lvlJc w:val="left"/>
      <w:rPr>
        <w:rFonts w:hint="default"/>
      </w:rPr>
    </w:lvl>
    <w:lvl w:ilvl="7" w:tplc="72FA6D3E">
      <w:start w:val="1"/>
      <w:numFmt w:val="bullet"/>
      <w:lvlText w:val="•"/>
      <w:lvlJc w:val="left"/>
      <w:rPr>
        <w:rFonts w:hint="default"/>
      </w:rPr>
    </w:lvl>
    <w:lvl w:ilvl="8" w:tplc="5CEE9F24">
      <w:start w:val="1"/>
      <w:numFmt w:val="bullet"/>
      <w:lvlText w:val="•"/>
      <w:lvlJc w:val="left"/>
      <w:rPr>
        <w:rFonts w:hint="default"/>
      </w:rPr>
    </w:lvl>
  </w:abstractNum>
  <w:abstractNum w:abstractNumId="4" w15:restartNumberingAfterBreak="0">
    <w:nsid w:val="146B06F9"/>
    <w:multiLevelType w:val="hybridMultilevel"/>
    <w:tmpl w:val="61DEE778"/>
    <w:lvl w:ilvl="0" w:tplc="85D47B8E">
      <w:start w:val="2"/>
      <w:numFmt w:val="decimal"/>
      <w:lvlText w:val="(%1)"/>
      <w:lvlJc w:val="left"/>
      <w:pPr>
        <w:ind w:hanging="721"/>
      </w:pPr>
      <w:rPr>
        <w:rFonts w:ascii="Times New Roman" w:eastAsia="Times New Roman" w:hAnsi="Times New Roman" w:hint="default"/>
        <w:sz w:val="22"/>
        <w:szCs w:val="22"/>
      </w:rPr>
    </w:lvl>
    <w:lvl w:ilvl="1" w:tplc="88E06C80">
      <w:start w:val="1"/>
      <w:numFmt w:val="lowerLetter"/>
      <w:lvlText w:val="(%2)"/>
      <w:lvlJc w:val="left"/>
      <w:pPr>
        <w:ind w:hanging="721"/>
      </w:pPr>
      <w:rPr>
        <w:rFonts w:ascii="Times New Roman" w:eastAsia="Times New Roman" w:hAnsi="Times New Roman" w:hint="default"/>
        <w:sz w:val="22"/>
        <w:szCs w:val="22"/>
      </w:rPr>
    </w:lvl>
    <w:lvl w:ilvl="2" w:tplc="D030478C">
      <w:start w:val="1"/>
      <w:numFmt w:val="bullet"/>
      <w:lvlText w:val="•"/>
      <w:lvlJc w:val="left"/>
      <w:rPr>
        <w:rFonts w:hint="default"/>
      </w:rPr>
    </w:lvl>
    <w:lvl w:ilvl="3" w:tplc="2DDEFFA2">
      <w:start w:val="1"/>
      <w:numFmt w:val="bullet"/>
      <w:lvlText w:val="•"/>
      <w:lvlJc w:val="left"/>
      <w:rPr>
        <w:rFonts w:hint="default"/>
      </w:rPr>
    </w:lvl>
    <w:lvl w:ilvl="4" w:tplc="9A202956">
      <w:start w:val="1"/>
      <w:numFmt w:val="bullet"/>
      <w:lvlText w:val="•"/>
      <w:lvlJc w:val="left"/>
      <w:rPr>
        <w:rFonts w:hint="default"/>
      </w:rPr>
    </w:lvl>
    <w:lvl w:ilvl="5" w:tplc="318425B8">
      <w:start w:val="1"/>
      <w:numFmt w:val="bullet"/>
      <w:lvlText w:val="•"/>
      <w:lvlJc w:val="left"/>
      <w:rPr>
        <w:rFonts w:hint="default"/>
      </w:rPr>
    </w:lvl>
    <w:lvl w:ilvl="6" w:tplc="5ADADBF0">
      <w:start w:val="1"/>
      <w:numFmt w:val="bullet"/>
      <w:lvlText w:val="•"/>
      <w:lvlJc w:val="left"/>
      <w:rPr>
        <w:rFonts w:hint="default"/>
      </w:rPr>
    </w:lvl>
    <w:lvl w:ilvl="7" w:tplc="060C6242">
      <w:start w:val="1"/>
      <w:numFmt w:val="bullet"/>
      <w:lvlText w:val="•"/>
      <w:lvlJc w:val="left"/>
      <w:rPr>
        <w:rFonts w:hint="default"/>
      </w:rPr>
    </w:lvl>
    <w:lvl w:ilvl="8" w:tplc="00844308">
      <w:start w:val="1"/>
      <w:numFmt w:val="bullet"/>
      <w:lvlText w:val="•"/>
      <w:lvlJc w:val="left"/>
      <w:rPr>
        <w:rFonts w:hint="default"/>
      </w:rPr>
    </w:lvl>
  </w:abstractNum>
  <w:abstractNum w:abstractNumId="5" w15:restartNumberingAfterBreak="0">
    <w:nsid w:val="14720073"/>
    <w:multiLevelType w:val="hybridMultilevel"/>
    <w:tmpl w:val="B380E876"/>
    <w:lvl w:ilvl="0" w:tplc="BD8ACA78">
      <w:start w:val="2"/>
      <w:numFmt w:val="decimal"/>
      <w:lvlText w:val="(%1)"/>
      <w:lvlJc w:val="left"/>
      <w:pPr>
        <w:ind w:hanging="721"/>
      </w:pPr>
      <w:rPr>
        <w:rFonts w:ascii="Times New Roman" w:eastAsia="Times New Roman" w:hAnsi="Times New Roman" w:hint="default"/>
        <w:sz w:val="22"/>
        <w:szCs w:val="22"/>
      </w:rPr>
    </w:lvl>
    <w:lvl w:ilvl="1" w:tplc="025821CC">
      <w:start w:val="1"/>
      <w:numFmt w:val="lowerLetter"/>
      <w:lvlText w:val="(%2)"/>
      <w:lvlJc w:val="left"/>
      <w:pPr>
        <w:ind w:hanging="721"/>
      </w:pPr>
      <w:rPr>
        <w:rFonts w:ascii="Times New Roman" w:eastAsia="Times New Roman" w:hAnsi="Times New Roman" w:hint="default"/>
        <w:sz w:val="22"/>
        <w:szCs w:val="22"/>
      </w:rPr>
    </w:lvl>
    <w:lvl w:ilvl="2" w:tplc="D2D0EDC6">
      <w:start w:val="1"/>
      <w:numFmt w:val="bullet"/>
      <w:lvlText w:val="•"/>
      <w:lvlJc w:val="left"/>
      <w:rPr>
        <w:rFonts w:hint="default"/>
      </w:rPr>
    </w:lvl>
    <w:lvl w:ilvl="3" w:tplc="880241A6">
      <w:start w:val="1"/>
      <w:numFmt w:val="bullet"/>
      <w:lvlText w:val="•"/>
      <w:lvlJc w:val="left"/>
      <w:rPr>
        <w:rFonts w:hint="default"/>
      </w:rPr>
    </w:lvl>
    <w:lvl w:ilvl="4" w:tplc="FC3ABF04">
      <w:start w:val="1"/>
      <w:numFmt w:val="bullet"/>
      <w:lvlText w:val="•"/>
      <w:lvlJc w:val="left"/>
      <w:rPr>
        <w:rFonts w:hint="default"/>
      </w:rPr>
    </w:lvl>
    <w:lvl w:ilvl="5" w:tplc="A7E0ACE2">
      <w:start w:val="1"/>
      <w:numFmt w:val="bullet"/>
      <w:lvlText w:val="•"/>
      <w:lvlJc w:val="left"/>
      <w:rPr>
        <w:rFonts w:hint="default"/>
      </w:rPr>
    </w:lvl>
    <w:lvl w:ilvl="6" w:tplc="F22E8A82">
      <w:start w:val="1"/>
      <w:numFmt w:val="bullet"/>
      <w:lvlText w:val="•"/>
      <w:lvlJc w:val="left"/>
      <w:rPr>
        <w:rFonts w:hint="default"/>
      </w:rPr>
    </w:lvl>
    <w:lvl w:ilvl="7" w:tplc="18388A82">
      <w:start w:val="1"/>
      <w:numFmt w:val="bullet"/>
      <w:lvlText w:val="•"/>
      <w:lvlJc w:val="left"/>
      <w:rPr>
        <w:rFonts w:hint="default"/>
      </w:rPr>
    </w:lvl>
    <w:lvl w:ilvl="8" w:tplc="21F621DA">
      <w:start w:val="1"/>
      <w:numFmt w:val="bullet"/>
      <w:lvlText w:val="•"/>
      <w:lvlJc w:val="left"/>
      <w:rPr>
        <w:rFonts w:hint="default"/>
      </w:rPr>
    </w:lvl>
  </w:abstractNum>
  <w:abstractNum w:abstractNumId="6" w15:restartNumberingAfterBreak="0">
    <w:nsid w:val="17427E89"/>
    <w:multiLevelType w:val="hybridMultilevel"/>
    <w:tmpl w:val="391897A4"/>
    <w:lvl w:ilvl="0" w:tplc="E112FE2E">
      <w:start w:val="1"/>
      <w:numFmt w:val="decimal"/>
      <w:lvlText w:val="(%1)"/>
      <w:lvlJc w:val="left"/>
      <w:pPr>
        <w:ind w:hanging="721"/>
        <w:jc w:val="right"/>
      </w:pPr>
      <w:rPr>
        <w:rFonts w:ascii="Times New Roman" w:eastAsia="Times New Roman" w:hAnsi="Times New Roman" w:hint="default"/>
        <w:sz w:val="22"/>
        <w:szCs w:val="22"/>
      </w:rPr>
    </w:lvl>
    <w:lvl w:ilvl="1" w:tplc="B1885EAA">
      <w:start w:val="1"/>
      <w:numFmt w:val="bullet"/>
      <w:lvlText w:val="•"/>
      <w:lvlJc w:val="left"/>
      <w:rPr>
        <w:rFonts w:hint="default"/>
      </w:rPr>
    </w:lvl>
    <w:lvl w:ilvl="2" w:tplc="197C2766">
      <w:start w:val="1"/>
      <w:numFmt w:val="bullet"/>
      <w:lvlText w:val="•"/>
      <w:lvlJc w:val="left"/>
      <w:rPr>
        <w:rFonts w:hint="default"/>
      </w:rPr>
    </w:lvl>
    <w:lvl w:ilvl="3" w:tplc="F0B26EB8">
      <w:start w:val="1"/>
      <w:numFmt w:val="bullet"/>
      <w:lvlText w:val="•"/>
      <w:lvlJc w:val="left"/>
      <w:rPr>
        <w:rFonts w:hint="default"/>
      </w:rPr>
    </w:lvl>
    <w:lvl w:ilvl="4" w:tplc="2AEE335E">
      <w:start w:val="1"/>
      <w:numFmt w:val="bullet"/>
      <w:lvlText w:val="•"/>
      <w:lvlJc w:val="left"/>
      <w:rPr>
        <w:rFonts w:hint="default"/>
      </w:rPr>
    </w:lvl>
    <w:lvl w:ilvl="5" w:tplc="2214AA1C">
      <w:start w:val="1"/>
      <w:numFmt w:val="bullet"/>
      <w:lvlText w:val="•"/>
      <w:lvlJc w:val="left"/>
      <w:rPr>
        <w:rFonts w:hint="default"/>
      </w:rPr>
    </w:lvl>
    <w:lvl w:ilvl="6" w:tplc="7492737C">
      <w:start w:val="1"/>
      <w:numFmt w:val="bullet"/>
      <w:lvlText w:val="•"/>
      <w:lvlJc w:val="left"/>
      <w:rPr>
        <w:rFonts w:hint="default"/>
      </w:rPr>
    </w:lvl>
    <w:lvl w:ilvl="7" w:tplc="E8D2628C">
      <w:start w:val="1"/>
      <w:numFmt w:val="bullet"/>
      <w:lvlText w:val="•"/>
      <w:lvlJc w:val="left"/>
      <w:rPr>
        <w:rFonts w:hint="default"/>
      </w:rPr>
    </w:lvl>
    <w:lvl w:ilvl="8" w:tplc="0390E420">
      <w:start w:val="1"/>
      <w:numFmt w:val="bullet"/>
      <w:lvlText w:val="•"/>
      <w:lvlJc w:val="left"/>
      <w:rPr>
        <w:rFonts w:hint="default"/>
      </w:rPr>
    </w:lvl>
  </w:abstractNum>
  <w:abstractNum w:abstractNumId="7" w15:restartNumberingAfterBreak="0">
    <w:nsid w:val="17BA004D"/>
    <w:multiLevelType w:val="hybridMultilevel"/>
    <w:tmpl w:val="5956D19C"/>
    <w:lvl w:ilvl="0" w:tplc="F5741528">
      <w:start w:val="2"/>
      <w:numFmt w:val="decimal"/>
      <w:lvlText w:val="(%1)"/>
      <w:lvlJc w:val="left"/>
      <w:pPr>
        <w:ind w:hanging="721"/>
      </w:pPr>
      <w:rPr>
        <w:rFonts w:ascii="Times New Roman" w:eastAsia="Times New Roman" w:hAnsi="Times New Roman" w:hint="default"/>
        <w:sz w:val="22"/>
        <w:szCs w:val="22"/>
      </w:rPr>
    </w:lvl>
    <w:lvl w:ilvl="1" w:tplc="FB686E14">
      <w:start w:val="1"/>
      <w:numFmt w:val="bullet"/>
      <w:lvlText w:val="•"/>
      <w:lvlJc w:val="left"/>
      <w:rPr>
        <w:rFonts w:hint="default"/>
      </w:rPr>
    </w:lvl>
    <w:lvl w:ilvl="2" w:tplc="7E889C1C">
      <w:start w:val="1"/>
      <w:numFmt w:val="bullet"/>
      <w:lvlText w:val="•"/>
      <w:lvlJc w:val="left"/>
      <w:rPr>
        <w:rFonts w:hint="default"/>
      </w:rPr>
    </w:lvl>
    <w:lvl w:ilvl="3" w:tplc="5FCA55D4">
      <w:start w:val="1"/>
      <w:numFmt w:val="bullet"/>
      <w:lvlText w:val="•"/>
      <w:lvlJc w:val="left"/>
      <w:rPr>
        <w:rFonts w:hint="default"/>
      </w:rPr>
    </w:lvl>
    <w:lvl w:ilvl="4" w:tplc="2340BEA6">
      <w:start w:val="1"/>
      <w:numFmt w:val="bullet"/>
      <w:lvlText w:val="•"/>
      <w:lvlJc w:val="left"/>
      <w:rPr>
        <w:rFonts w:hint="default"/>
      </w:rPr>
    </w:lvl>
    <w:lvl w:ilvl="5" w:tplc="98384B50">
      <w:start w:val="1"/>
      <w:numFmt w:val="bullet"/>
      <w:lvlText w:val="•"/>
      <w:lvlJc w:val="left"/>
      <w:rPr>
        <w:rFonts w:hint="default"/>
      </w:rPr>
    </w:lvl>
    <w:lvl w:ilvl="6" w:tplc="9DE6E704">
      <w:start w:val="1"/>
      <w:numFmt w:val="bullet"/>
      <w:lvlText w:val="•"/>
      <w:lvlJc w:val="left"/>
      <w:rPr>
        <w:rFonts w:hint="default"/>
      </w:rPr>
    </w:lvl>
    <w:lvl w:ilvl="7" w:tplc="2632C7B8">
      <w:start w:val="1"/>
      <w:numFmt w:val="bullet"/>
      <w:lvlText w:val="•"/>
      <w:lvlJc w:val="left"/>
      <w:rPr>
        <w:rFonts w:hint="default"/>
      </w:rPr>
    </w:lvl>
    <w:lvl w:ilvl="8" w:tplc="63843FD0">
      <w:start w:val="1"/>
      <w:numFmt w:val="bullet"/>
      <w:lvlText w:val="•"/>
      <w:lvlJc w:val="left"/>
      <w:rPr>
        <w:rFonts w:hint="default"/>
      </w:rPr>
    </w:lvl>
  </w:abstractNum>
  <w:abstractNum w:abstractNumId="8" w15:restartNumberingAfterBreak="0">
    <w:nsid w:val="1836785D"/>
    <w:multiLevelType w:val="hybridMultilevel"/>
    <w:tmpl w:val="CEF067D0"/>
    <w:lvl w:ilvl="0" w:tplc="0EF40254">
      <w:start w:val="2"/>
      <w:numFmt w:val="decimal"/>
      <w:lvlText w:val="(%1)"/>
      <w:lvlJc w:val="left"/>
      <w:pPr>
        <w:ind w:hanging="721"/>
      </w:pPr>
      <w:rPr>
        <w:rFonts w:ascii="Times New Roman" w:eastAsia="Times New Roman" w:hAnsi="Times New Roman" w:hint="default"/>
        <w:sz w:val="22"/>
        <w:szCs w:val="22"/>
      </w:rPr>
    </w:lvl>
    <w:lvl w:ilvl="1" w:tplc="8C24D528">
      <w:start w:val="1"/>
      <w:numFmt w:val="bullet"/>
      <w:lvlText w:val="•"/>
      <w:lvlJc w:val="left"/>
      <w:rPr>
        <w:rFonts w:hint="default"/>
      </w:rPr>
    </w:lvl>
    <w:lvl w:ilvl="2" w:tplc="FCD0678C">
      <w:start w:val="1"/>
      <w:numFmt w:val="bullet"/>
      <w:lvlText w:val="•"/>
      <w:lvlJc w:val="left"/>
      <w:rPr>
        <w:rFonts w:hint="default"/>
      </w:rPr>
    </w:lvl>
    <w:lvl w:ilvl="3" w:tplc="076E5568">
      <w:start w:val="1"/>
      <w:numFmt w:val="bullet"/>
      <w:lvlText w:val="•"/>
      <w:lvlJc w:val="left"/>
      <w:rPr>
        <w:rFonts w:hint="default"/>
      </w:rPr>
    </w:lvl>
    <w:lvl w:ilvl="4" w:tplc="E83A8B56">
      <w:start w:val="1"/>
      <w:numFmt w:val="bullet"/>
      <w:lvlText w:val="•"/>
      <w:lvlJc w:val="left"/>
      <w:rPr>
        <w:rFonts w:hint="default"/>
      </w:rPr>
    </w:lvl>
    <w:lvl w:ilvl="5" w:tplc="EEF6D412">
      <w:start w:val="1"/>
      <w:numFmt w:val="bullet"/>
      <w:lvlText w:val="•"/>
      <w:lvlJc w:val="left"/>
      <w:rPr>
        <w:rFonts w:hint="default"/>
      </w:rPr>
    </w:lvl>
    <w:lvl w:ilvl="6" w:tplc="789C59C4">
      <w:start w:val="1"/>
      <w:numFmt w:val="bullet"/>
      <w:lvlText w:val="•"/>
      <w:lvlJc w:val="left"/>
      <w:rPr>
        <w:rFonts w:hint="default"/>
      </w:rPr>
    </w:lvl>
    <w:lvl w:ilvl="7" w:tplc="4768BC90">
      <w:start w:val="1"/>
      <w:numFmt w:val="bullet"/>
      <w:lvlText w:val="•"/>
      <w:lvlJc w:val="left"/>
      <w:rPr>
        <w:rFonts w:hint="default"/>
      </w:rPr>
    </w:lvl>
    <w:lvl w:ilvl="8" w:tplc="7C5E8F66">
      <w:start w:val="1"/>
      <w:numFmt w:val="bullet"/>
      <w:lvlText w:val="•"/>
      <w:lvlJc w:val="left"/>
      <w:rPr>
        <w:rFonts w:hint="default"/>
      </w:rPr>
    </w:lvl>
  </w:abstractNum>
  <w:abstractNum w:abstractNumId="9" w15:restartNumberingAfterBreak="0">
    <w:nsid w:val="197F53C8"/>
    <w:multiLevelType w:val="hybridMultilevel"/>
    <w:tmpl w:val="B12ECE68"/>
    <w:lvl w:ilvl="0" w:tplc="1A00C608">
      <w:start w:val="1"/>
      <w:numFmt w:val="lowerLetter"/>
      <w:lvlText w:val="%1)"/>
      <w:lvlJc w:val="left"/>
      <w:pPr>
        <w:ind w:hanging="721"/>
      </w:pPr>
      <w:rPr>
        <w:rFonts w:ascii="Times New Roman" w:eastAsia="Times New Roman" w:hAnsi="Times New Roman" w:hint="default"/>
        <w:sz w:val="22"/>
        <w:szCs w:val="22"/>
      </w:rPr>
    </w:lvl>
    <w:lvl w:ilvl="1" w:tplc="D48CA814">
      <w:start w:val="1"/>
      <w:numFmt w:val="lowerRoman"/>
      <w:lvlText w:val="%2."/>
      <w:lvlJc w:val="left"/>
      <w:pPr>
        <w:ind w:hanging="721"/>
      </w:pPr>
      <w:rPr>
        <w:rFonts w:ascii="Times New Roman" w:eastAsia="Times New Roman" w:hAnsi="Times New Roman" w:hint="default"/>
        <w:sz w:val="22"/>
        <w:szCs w:val="22"/>
      </w:rPr>
    </w:lvl>
    <w:lvl w:ilvl="2" w:tplc="BA5E2BBA">
      <w:start w:val="1"/>
      <w:numFmt w:val="bullet"/>
      <w:lvlText w:val="•"/>
      <w:lvlJc w:val="left"/>
      <w:rPr>
        <w:rFonts w:hint="default"/>
      </w:rPr>
    </w:lvl>
    <w:lvl w:ilvl="3" w:tplc="CD360918">
      <w:start w:val="1"/>
      <w:numFmt w:val="bullet"/>
      <w:lvlText w:val="•"/>
      <w:lvlJc w:val="left"/>
      <w:rPr>
        <w:rFonts w:hint="default"/>
      </w:rPr>
    </w:lvl>
    <w:lvl w:ilvl="4" w:tplc="585A0BD6">
      <w:start w:val="1"/>
      <w:numFmt w:val="bullet"/>
      <w:lvlText w:val="•"/>
      <w:lvlJc w:val="left"/>
      <w:rPr>
        <w:rFonts w:hint="default"/>
      </w:rPr>
    </w:lvl>
    <w:lvl w:ilvl="5" w:tplc="89E24D92">
      <w:start w:val="1"/>
      <w:numFmt w:val="bullet"/>
      <w:lvlText w:val="•"/>
      <w:lvlJc w:val="left"/>
      <w:rPr>
        <w:rFonts w:hint="default"/>
      </w:rPr>
    </w:lvl>
    <w:lvl w:ilvl="6" w:tplc="51ACC4C0">
      <w:start w:val="1"/>
      <w:numFmt w:val="bullet"/>
      <w:lvlText w:val="•"/>
      <w:lvlJc w:val="left"/>
      <w:rPr>
        <w:rFonts w:hint="default"/>
      </w:rPr>
    </w:lvl>
    <w:lvl w:ilvl="7" w:tplc="92AEB33A">
      <w:start w:val="1"/>
      <w:numFmt w:val="bullet"/>
      <w:lvlText w:val="•"/>
      <w:lvlJc w:val="left"/>
      <w:rPr>
        <w:rFonts w:hint="default"/>
      </w:rPr>
    </w:lvl>
    <w:lvl w:ilvl="8" w:tplc="26E6A540">
      <w:start w:val="1"/>
      <w:numFmt w:val="bullet"/>
      <w:lvlText w:val="•"/>
      <w:lvlJc w:val="left"/>
      <w:rPr>
        <w:rFonts w:hint="default"/>
      </w:rPr>
    </w:lvl>
  </w:abstractNum>
  <w:abstractNum w:abstractNumId="10"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227707C"/>
    <w:multiLevelType w:val="hybridMultilevel"/>
    <w:tmpl w:val="3AC0698A"/>
    <w:lvl w:ilvl="0" w:tplc="3830E7DA">
      <w:start w:val="2"/>
      <w:numFmt w:val="decimal"/>
      <w:lvlText w:val="(%1)"/>
      <w:lvlJc w:val="left"/>
      <w:pPr>
        <w:ind w:hanging="721"/>
      </w:pPr>
      <w:rPr>
        <w:rFonts w:ascii="Times New Roman" w:eastAsia="Times New Roman" w:hAnsi="Times New Roman" w:hint="default"/>
        <w:sz w:val="22"/>
        <w:szCs w:val="22"/>
      </w:rPr>
    </w:lvl>
    <w:lvl w:ilvl="1" w:tplc="33CA5A9E">
      <w:start w:val="1"/>
      <w:numFmt w:val="bullet"/>
      <w:lvlText w:val="•"/>
      <w:lvlJc w:val="left"/>
      <w:rPr>
        <w:rFonts w:hint="default"/>
      </w:rPr>
    </w:lvl>
    <w:lvl w:ilvl="2" w:tplc="E1E48C7C">
      <w:start w:val="1"/>
      <w:numFmt w:val="bullet"/>
      <w:lvlText w:val="•"/>
      <w:lvlJc w:val="left"/>
      <w:rPr>
        <w:rFonts w:hint="default"/>
      </w:rPr>
    </w:lvl>
    <w:lvl w:ilvl="3" w:tplc="17D0F7A6">
      <w:start w:val="1"/>
      <w:numFmt w:val="bullet"/>
      <w:lvlText w:val="•"/>
      <w:lvlJc w:val="left"/>
      <w:rPr>
        <w:rFonts w:hint="default"/>
      </w:rPr>
    </w:lvl>
    <w:lvl w:ilvl="4" w:tplc="41364766">
      <w:start w:val="1"/>
      <w:numFmt w:val="bullet"/>
      <w:lvlText w:val="•"/>
      <w:lvlJc w:val="left"/>
      <w:rPr>
        <w:rFonts w:hint="default"/>
      </w:rPr>
    </w:lvl>
    <w:lvl w:ilvl="5" w:tplc="61E27EF8">
      <w:start w:val="1"/>
      <w:numFmt w:val="bullet"/>
      <w:lvlText w:val="•"/>
      <w:lvlJc w:val="left"/>
      <w:rPr>
        <w:rFonts w:hint="default"/>
      </w:rPr>
    </w:lvl>
    <w:lvl w:ilvl="6" w:tplc="8E90B770">
      <w:start w:val="1"/>
      <w:numFmt w:val="bullet"/>
      <w:lvlText w:val="•"/>
      <w:lvlJc w:val="left"/>
      <w:rPr>
        <w:rFonts w:hint="default"/>
      </w:rPr>
    </w:lvl>
    <w:lvl w:ilvl="7" w:tplc="E9B0C00A">
      <w:start w:val="1"/>
      <w:numFmt w:val="bullet"/>
      <w:lvlText w:val="•"/>
      <w:lvlJc w:val="left"/>
      <w:rPr>
        <w:rFonts w:hint="default"/>
      </w:rPr>
    </w:lvl>
    <w:lvl w:ilvl="8" w:tplc="DA9C28A2">
      <w:start w:val="1"/>
      <w:numFmt w:val="bullet"/>
      <w:lvlText w:val="•"/>
      <w:lvlJc w:val="left"/>
      <w:rPr>
        <w:rFonts w:hint="default"/>
      </w:rPr>
    </w:lvl>
  </w:abstractNum>
  <w:abstractNum w:abstractNumId="13" w15:restartNumberingAfterBreak="0">
    <w:nsid w:val="271873CD"/>
    <w:multiLevelType w:val="hybridMultilevel"/>
    <w:tmpl w:val="7EB087F4"/>
    <w:lvl w:ilvl="0" w:tplc="1648118A">
      <w:start w:val="1"/>
      <w:numFmt w:val="decimal"/>
      <w:lvlText w:val="%1."/>
      <w:lvlJc w:val="left"/>
      <w:pPr>
        <w:ind w:hanging="721"/>
      </w:pPr>
      <w:rPr>
        <w:rFonts w:ascii="Times New Roman" w:eastAsia="Times New Roman" w:hAnsi="Times New Roman" w:hint="default"/>
        <w:b/>
        <w:bCs/>
        <w:sz w:val="22"/>
        <w:szCs w:val="22"/>
      </w:rPr>
    </w:lvl>
    <w:lvl w:ilvl="1" w:tplc="42E233C2">
      <w:start w:val="1"/>
      <w:numFmt w:val="bullet"/>
      <w:lvlText w:val="•"/>
      <w:lvlJc w:val="left"/>
      <w:rPr>
        <w:rFonts w:hint="default"/>
      </w:rPr>
    </w:lvl>
    <w:lvl w:ilvl="2" w:tplc="F18AE37C">
      <w:start w:val="1"/>
      <w:numFmt w:val="bullet"/>
      <w:lvlText w:val="•"/>
      <w:lvlJc w:val="left"/>
      <w:rPr>
        <w:rFonts w:hint="default"/>
      </w:rPr>
    </w:lvl>
    <w:lvl w:ilvl="3" w:tplc="A34621FA">
      <w:start w:val="1"/>
      <w:numFmt w:val="bullet"/>
      <w:lvlText w:val="•"/>
      <w:lvlJc w:val="left"/>
      <w:rPr>
        <w:rFonts w:hint="default"/>
      </w:rPr>
    </w:lvl>
    <w:lvl w:ilvl="4" w:tplc="D38081A4">
      <w:start w:val="1"/>
      <w:numFmt w:val="bullet"/>
      <w:lvlText w:val="•"/>
      <w:lvlJc w:val="left"/>
      <w:rPr>
        <w:rFonts w:hint="default"/>
      </w:rPr>
    </w:lvl>
    <w:lvl w:ilvl="5" w:tplc="F9F022EA">
      <w:start w:val="1"/>
      <w:numFmt w:val="bullet"/>
      <w:lvlText w:val="•"/>
      <w:lvlJc w:val="left"/>
      <w:rPr>
        <w:rFonts w:hint="default"/>
      </w:rPr>
    </w:lvl>
    <w:lvl w:ilvl="6" w:tplc="C0BC64BE">
      <w:start w:val="1"/>
      <w:numFmt w:val="bullet"/>
      <w:lvlText w:val="•"/>
      <w:lvlJc w:val="left"/>
      <w:rPr>
        <w:rFonts w:hint="default"/>
      </w:rPr>
    </w:lvl>
    <w:lvl w:ilvl="7" w:tplc="2CA87DEC">
      <w:start w:val="1"/>
      <w:numFmt w:val="bullet"/>
      <w:lvlText w:val="•"/>
      <w:lvlJc w:val="left"/>
      <w:rPr>
        <w:rFonts w:hint="default"/>
      </w:rPr>
    </w:lvl>
    <w:lvl w:ilvl="8" w:tplc="256E30A6">
      <w:start w:val="1"/>
      <w:numFmt w:val="bullet"/>
      <w:lvlText w:val="•"/>
      <w:lvlJc w:val="left"/>
      <w:rPr>
        <w:rFonts w:hint="default"/>
      </w:rPr>
    </w:lvl>
  </w:abstractNum>
  <w:abstractNum w:abstractNumId="14" w15:restartNumberingAfterBreak="0">
    <w:nsid w:val="279A7792"/>
    <w:multiLevelType w:val="hybridMultilevel"/>
    <w:tmpl w:val="EACA0780"/>
    <w:lvl w:ilvl="0" w:tplc="3CF60132">
      <w:start w:val="1"/>
      <w:numFmt w:val="decimal"/>
      <w:lvlText w:val="%1."/>
      <w:lvlJc w:val="left"/>
      <w:pPr>
        <w:ind w:hanging="721"/>
      </w:pPr>
      <w:rPr>
        <w:rFonts w:ascii="Times New Roman" w:eastAsia="Times New Roman" w:hAnsi="Times New Roman" w:hint="default"/>
        <w:b/>
        <w:bCs/>
        <w:sz w:val="22"/>
        <w:szCs w:val="22"/>
      </w:rPr>
    </w:lvl>
    <w:lvl w:ilvl="1" w:tplc="3B58086E">
      <w:start w:val="1"/>
      <w:numFmt w:val="bullet"/>
      <w:lvlText w:val="•"/>
      <w:lvlJc w:val="left"/>
      <w:rPr>
        <w:rFonts w:hint="default"/>
      </w:rPr>
    </w:lvl>
    <w:lvl w:ilvl="2" w:tplc="C02A8CBA">
      <w:start w:val="1"/>
      <w:numFmt w:val="bullet"/>
      <w:lvlText w:val="•"/>
      <w:lvlJc w:val="left"/>
      <w:rPr>
        <w:rFonts w:hint="default"/>
      </w:rPr>
    </w:lvl>
    <w:lvl w:ilvl="3" w:tplc="1BEC9674">
      <w:start w:val="1"/>
      <w:numFmt w:val="bullet"/>
      <w:lvlText w:val="•"/>
      <w:lvlJc w:val="left"/>
      <w:rPr>
        <w:rFonts w:hint="default"/>
      </w:rPr>
    </w:lvl>
    <w:lvl w:ilvl="4" w:tplc="812E35A8">
      <w:start w:val="1"/>
      <w:numFmt w:val="bullet"/>
      <w:lvlText w:val="•"/>
      <w:lvlJc w:val="left"/>
      <w:rPr>
        <w:rFonts w:hint="default"/>
      </w:rPr>
    </w:lvl>
    <w:lvl w:ilvl="5" w:tplc="D7BCEE66">
      <w:start w:val="1"/>
      <w:numFmt w:val="bullet"/>
      <w:lvlText w:val="•"/>
      <w:lvlJc w:val="left"/>
      <w:rPr>
        <w:rFonts w:hint="default"/>
      </w:rPr>
    </w:lvl>
    <w:lvl w:ilvl="6" w:tplc="67FA6366">
      <w:start w:val="1"/>
      <w:numFmt w:val="bullet"/>
      <w:lvlText w:val="•"/>
      <w:lvlJc w:val="left"/>
      <w:rPr>
        <w:rFonts w:hint="default"/>
      </w:rPr>
    </w:lvl>
    <w:lvl w:ilvl="7" w:tplc="D3226332">
      <w:start w:val="1"/>
      <w:numFmt w:val="bullet"/>
      <w:lvlText w:val="•"/>
      <w:lvlJc w:val="left"/>
      <w:rPr>
        <w:rFonts w:hint="default"/>
      </w:rPr>
    </w:lvl>
    <w:lvl w:ilvl="8" w:tplc="CDB2BE1E">
      <w:start w:val="1"/>
      <w:numFmt w:val="bullet"/>
      <w:lvlText w:val="•"/>
      <w:lvlJc w:val="left"/>
      <w:rPr>
        <w:rFonts w:hint="default"/>
      </w:rPr>
    </w:lvl>
  </w:abstractNum>
  <w:abstractNum w:abstractNumId="15" w15:restartNumberingAfterBreak="0">
    <w:nsid w:val="2A94257B"/>
    <w:multiLevelType w:val="hybridMultilevel"/>
    <w:tmpl w:val="1CA06C90"/>
    <w:lvl w:ilvl="0" w:tplc="444EEA2A">
      <w:start w:val="1"/>
      <w:numFmt w:val="lowerLetter"/>
      <w:lvlText w:val="%1)"/>
      <w:lvlJc w:val="left"/>
      <w:pPr>
        <w:ind w:hanging="721"/>
      </w:pPr>
      <w:rPr>
        <w:rFonts w:ascii="Times New Roman" w:eastAsia="Times New Roman" w:hAnsi="Times New Roman" w:hint="default"/>
        <w:sz w:val="22"/>
        <w:szCs w:val="22"/>
      </w:rPr>
    </w:lvl>
    <w:lvl w:ilvl="1" w:tplc="F53A797A">
      <w:start w:val="1"/>
      <w:numFmt w:val="bullet"/>
      <w:lvlText w:val="•"/>
      <w:lvlJc w:val="left"/>
      <w:rPr>
        <w:rFonts w:hint="default"/>
      </w:rPr>
    </w:lvl>
    <w:lvl w:ilvl="2" w:tplc="AA18D1BE">
      <w:start w:val="1"/>
      <w:numFmt w:val="bullet"/>
      <w:lvlText w:val="•"/>
      <w:lvlJc w:val="left"/>
      <w:rPr>
        <w:rFonts w:hint="default"/>
      </w:rPr>
    </w:lvl>
    <w:lvl w:ilvl="3" w:tplc="068A3E30">
      <w:start w:val="1"/>
      <w:numFmt w:val="bullet"/>
      <w:lvlText w:val="•"/>
      <w:lvlJc w:val="left"/>
      <w:rPr>
        <w:rFonts w:hint="default"/>
      </w:rPr>
    </w:lvl>
    <w:lvl w:ilvl="4" w:tplc="07C455DE">
      <w:start w:val="1"/>
      <w:numFmt w:val="bullet"/>
      <w:lvlText w:val="•"/>
      <w:lvlJc w:val="left"/>
      <w:rPr>
        <w:rFonts w:hint="default"/>
      </w:rPr>
    </w:lvl>
    <w:lvl w:ilvl="5" w:tplc="885C9C1A">
      <w:start w:val="1"/>
      <w:numFmt w:val="bullet"/>
      <w:lvlText w:val="•"/>
      <w:lvlJc w:val="left"/>
      <w:rPr>
        <w:rFonts w:hint="default"/>
      </w:rPr>
    </w:lvl>
    <w:lvl w:ilvl="6" w:tplc="1D9A1E1C">
      <w:start w:val="1"/>
      <w:numFmt w:val="bullet"/>
      <w:lvlText w:val="•"/>
      <w:lvlJc w:val="left"/>
      <w:rPr>
        <w:rFonts w:hint="default"/>
      </w:rPr>
    </w:lvl>
    <w:lvl w:ilvl="7" w:tplc="97FA020A">
      <w:start w:val="1"/>
      <w:numFmt w:val="bullet"/>
      <w:lvlText w:val="•"/>
      <w:lvlJc w:val="left"/>
      <w:rPr>
        <w:rFonts w:hint="default"/>
      </w:rPr>
    </w:lvl>
    <w:lvl w:ilvl="8" w:tplc="925200F4">
      <w:start w:val="1"/>
      <w:numFmt w:val="bullet"/>
      <w:lvlText w:val="•"/>
      <w:lvlJc w:val="left"/>
      <w:rPr>
        <w:rFonts w:hint="default"/>
      </w:rPr>
    </w:lvl>
  </w:abstractNum>
  <w:abstractNum w:abstractNumId="16" w15:restartNumberingAfterBreak="0">
    <w:nsid w:val="2C294E0E"/>
    <w:multiLevelType w:val="hybridMultilevel"/>
    <w:tmpl w:val="53ECE83A"/>
    <w:lvl w:ilvl="0" w:tplc="87FEC124">
      <w:start w:val="2"/>
      <w:numFmt w:val="decimal"/>
      <w:lvlText w:val="(%1)"/>
      <w:lvlJc w:val="left"/>
      <w:pPr>
        <w:ind w:hanging="721"/>
      </w:pPr>
      <w:rPr>
        <w:rFonts w:ascii="Times New Roman" w:eastAsia="Times New Roman" w:hAnsi="Times New Roman" w:hint="default"/>
        <w:sz w:val="22"/>
        <w:szCs w:val="22"/>
      </w:rPr>
    </w:lvl>
    <w:lvl w:ilvl="1" w:tplc="18B2DC2C">
      <w:start w:val="1"/>
      <w:numFmt w:val="bullet"/>
      <w:lvlText w:val="•"/>
      <w:lvlJc w:val="left"/>
      <w:rPr>
        <w:rFonts w:hint="default"/>
      </w:rPr>
    </w:lvl>
    <w:lvl w:ilvl="2" w:tplc="1F600648">
      <w:start w:val="1"/>
      <w:numFmt w:val="bullet"/>
      <w:lvlText w:val="•"/>
      <w:lvlJc w:val="left"/>
      <w:rPr>
        <w:rFonts w:hint="default"/>
      </w:rPr>
    </w:lvl>
    <w:lvl w:ilvl="3" w:tplc="7B804272">
      <w:start w:val="1"/>
      <w:numFmt w:val="bullet"/>
      <w:lvlText w:val="•"/>
      <w:lvlJc w:val="left"/>
      <w:rPr>
        <w:rFonts w:hint="default"/>
      </w:rPr>
    </w:lvl>
    <w:lvl w:ilvl="4" w:tplc="5A1A1440">
      <w:start w:val="1"/>
      <w:numFmt w:val="bullet"/>
      <w:lvlText w:val="•"/>
      <w:lvlJc w:val="left"/>
      <w:rPr>
        <w:rFonts w:hint="default"/>
      </w:rPr>
    </w:lvl>
    <w:lvl w:ilvl="5" w:tplc="5FF4A6B8">
      <w:start w:val="1"/>
      <w:numFmt w:val="bullet"/>
      <w:lvlText w:val="•"/>
      <w:lvlJc w:val="left"/>
      <w:rPr>
        <w:rFonts w:hint="default"/>
      </w:rPr>
    </w:lvl>
    <w:lvl w:ilvl="6" w:tplc="66240054">
      <w:start w:val="1"/>
      <w:numFmt w:val="bullet"/>
      <w:lvlText w:val="•"/>
      <w:lvlJc w:val="left"/>
      <w:rPr>
        <w:rFonts w:hint="default"/>
      </w:rPr>
    </w:lvl>
    <w:lvl w:ilvl="7" w:tplc="0538B724">
      <w:start w:val="1"/>
      <w:numFmt w:val="bullet"/>
      <w:lvlText w:val="•"/>
      <w:lvlJc w:val="left"/>
      <w:rPr>
        <w:rFonts w:hint="default"/>
      </w:rPr>
    </w:lvl>
    <w:lvl w:ilvl="8" w:tplc="7BBEB1CA">
      <w:start w:val="1"/>
      <w:numFmt w:val="bullet"/>
      <w:lvlText w:val="•"/>
      <w:lvlJc w:val="left"/>
      <w:rPr>
        <w:rFonts w:hint="default"/>
      </w:rPr>
    </w:lvl>
  </w:abstractNum>
  <w:abstractNum w:abstractNumId="17" w15:restartNumberingAfterBreak="0">
    <w:nsid w:val="2C7A02A3"/>
    <w:multiLevelType w:val="hybridMultilevel"/>
    <w:tmpl w:val="CE66B826"/>
    <w:lvl w:ilvl="0" w:tplc="0122D3A0">
      <w:start w:val="1"/>
      <w:numFmt w:val="decimal"/>
      <w:lvlText w:val="(%1)"/>
      <w:lvlJc w:val="left"/>
      <w:pPr>
        <w:ind w:hanging="721"/>
      </w:pPr>
      <w:rPr>
        <w:rFonts w:ascii="Times New Roman" w:eastAsia="Times New Roman" w:hAnsi="Times New Roman" w:hint="default"/>
        <w:sz w:val="22"/>
        <w:szCs w:val="22"/>
      </w:rPr>
    </w:lvl>
    <w:lvl w:ilvl="1" w:tplc="4A3C728C">
      <w:start w:val="1"/>
      <w:numFmt w:val="bullet"/>
      <w:lvlText w:val="•"/>
      <w:lvlJc w:val="left"/>
      <w:rPr>
        <w:rFonts w:hint="default"/>
      </w:rPr>
    </w:lvl>
    <w:lvl w:ilvl="2" w:tplc="ED265242">
      <w:start w:val="1"/>
      <w:numFmt w:val="bullet"/>
      <w:lvlText w:val="•"/>
      <w:lvlJc w:val="left"/>
      <w:rPr>
        <w:rFonts w:hint="default"/>
      </w:rPr>
    </w:lvl>
    <w:lvl w:ilvl="3" w:tplc="48BA9894">
      <w:start w:val="1"/>
      <w:numFmt w:val="bullet"/>
      <w:lvlText w:val="•"/>
      <w:lvlJc w:val="left"/>
      <w:rPr>
        <w:rFonts w:hint="default"/>
      </w:rPr>
    </w:lvl>
    <w:lvl w:ilvl="4" w:tplc="EDF68942">
      <w:start w:val="1"/>
      <w:numFmt w:val="bullet"/>
      <w:lvlText w:val="•"/>
      <w:lvlJc w:val="left"/>
      <w:rPr>
        <w:rFonts w:hint="default"/>
      </w:rPr>
    </w:lvl>
    <w:lvl w:ilvl="5" w:tplc="2D129506">
      <w:start w:val="1"/>
      <w:numFmt w:val="bullet"/>
      <w:lvlText w:val="•"/>
      <w:lvlJc w:val="left"/>
      <w:rPr>
        <w:rFonts w:hint="default"/>
      </w:rPr>
    </w:lvl>
    <w:lvl w:ilvl="6" w:tplc="93A6B6B4">
      <w:start w:val="1"/>
      <w:numFmt w:val="bullet"/>
      <w:lvlText w:val="•"/>
      <w:lvlJc w:val="left"/>
      <w:rPr>
        <w:rFonts w:hint="default"/>
      </w:rPr>
    </w:lvl>
    <w:lvl w:ilvl="7" w:tplc="A93623DE">
      <w:start w:val="1"/>
      <w:numFmt w:val="bullet"/>
      <w:lvlText w:val="•"/>
      <w:lvlJc w:val="left"/>
      <w:rPr>
        <w:rFonts w:hint="default"/>
      </w:rPr>
    </w:lvl>
    <w:lvl w:ilvl="8" w:tplc="4F18A738">
      <w:start w:val="1"/>
      <w:numFmt w:val="bullet"/>
      <w:lvlText w:val="•"/>
      <w:lvlJc w:val="left"/>
      <w:rPr>
        <w:rFonts w:hint="default"/>
      </w:rPr>
    </w:lvl>
  </w:abstractNum>
  <w:abstractNum w:abstractNumId="18" w15:restartNumberingAfterBreak="0">
    <w:nsid w:val="2EC62494"/>
    <w:multiLevelType w:val="hybridMultilevel"/>
    <w:tmpl w:val="E3641398"/>
    <w:lvl w:ilvl="0" w:tplc="334EC67A">
      <w:start w:val="2"/>
      <w:numFmt w:val="decimal"/>
      <w:lvlText w:val="(%1)"/>
      <w:lvlJc w:val="left"/>
      <w:pPr>
        <w:ind w:hanging="721"/>
      </w:pPr>
      <w:rPr>
        <w:rFonts w:ascii="Times New Roman" w:eastAsia="Times New Roman" w:hAnsi="Times New Roman" w:hint="default"/>
        <w:sz w:val="22"/>
        <w:szCs w:val="22"/>
      </w:rPr>
    </w:lvl>
    <w:lvl w:ilvl="1" w:tplc="A994FE10">
      <w:start w:val="1"/>
      <w:numFmt w:val="bullet"/>
      <w:lvlText w:val="•"/>
      <w:lvlJc w:val="left"/>
      <w:rPr>
        <w:rFonts w:hint="default"/>
      </w:rPr>
    </w:lvl>
    <w:lvl w:ilvl="2" w:tplc="345E6FFE">
      <w:start w:val="1"/>
      <w:numFmt w:val="bullet"/>
      <w:lvlText w:val="•"/>
      <w:lvlJc w:val="left"/>
      <w:rPr>
        <w:rFonts w:hint="default"/>
      </w:rPr>
    </w:lvl>
    <w:lvl w:ilvl="3" w:tplc="C19E6520">
      <w:start w:val="1"/>
      <w:numFmt w:val="bullet"/>
      <w:lvlText w:val="•"/>
      <w:lvlJc w:val="left"/>
      <w:rPr>
        <w:rFonts w:hint="default"/>
      </w:rPr>
    </w:lvl>
    <w:lvl w:ilvl="4" w:tplc="1C02BC3C">
      <w:start w:val="1"/>
      <w:numFmt w:val="bullet"/>
      <w:lvlText w:val="•"/>
      <w:lvlJc w:val="left"/>
      <w:rPr>
        <w:rFonts w:hint="default"/>
      </w:rPr>
    </w:lvl>
    <w:lvl w:ilvl="5" w:tplc="D9E83196">
      <w:start w:val="1"/>
      <w:numFmt w:val="bullet"/>
      <w:lvlText w:val="•"/>
      <w:lvlJc w:val="left"/>
      <w:rPr>
        <w:rFonts w:hint="default"/>
      </w:rPr>
    </w:lvl>
    <w:lvl w:ilvl="6" w:tplc="976A684C">
      <w:start w:val="1"/>
      <w:numFmt w:val="bullet"/>
      <w:lvlText w:val="•"/>
      <w:lvlJc w:val="left"/>
      <w:rPr>
        <w:rFonts w:hint="default"/>
      </w:rPr>
    </w:lvl>
    <w:lvl w:ilvl="7" w:tplc="C73A9126">
      <w:start w:val="1"/>
      <w:numFmt w:val="bullet"/>
      <w:lvlText w:val="•"/>
      <w:lvlJc w:val="left"/>
      <w:rPr>
        <w:rFonts w:hint="default"/>
      </w:rPr>
    </w:lvl>
    <w:lvl w:ilvl="8" w:tplc="FFC6F118">
      <w:start w:val="1"/>
      <w:numFmt w:val="bullet"/>
      <w:lvlText w:val="•"/>
      <w:lvlJc w:val="left"/>
      <w:rPr>
        <w:rFonts w:hint="default"/>
      </w:rPr>
    </w:lvl>
  </w:abstractNum>
  <w:abstractNum w:abstractNumId="19" w15:restartNumberingAfterBreak="0">
    <w:nsid w:val="337B3507"/>
    <w:multiLevelType w:val="hybridMultilevel"/>
    <w:tmpl w:val="1A86EC00"/>
    <w:lvl w:ilvl="0" w:tplc="6F58DFCA">
      <w:start w:val="1"/>
      <w:numFmt w:val="lowerLetter"/>
      <w:lvlText w:val="(%1)"/>
      <w:lvlJc w:val="left"/>
      <w:pPr>
        <w:ind w:left="824" w:hanging="721"/>
      </w:pPr>
      <w:rPr>
        <w:rFonts w:ascii="Helvetica" w:eastAsia="Helvetica" w:hAnsi="Helvetica" w:hint="default"/>
        <w:w w:val="100"/>
        <w:sz w:val="22"/>
        <w:szCs w:val="22"/>
      </w:rPr>
    </w:lvl>
    <w:lvl w:ilvl="1" w:tplc="CFE4E08C">
      <w:start w:val="1"/>
      <w:numFmt w:val="bullet"/>
      <w:lvlText w:val="•"/>
      <w:lvlJc w:val="left"/>
      <w:pPr>
        <w:ind w:left="1637" w:hanging="721"/>
      </w:pPr>
      <w:rPr>
        <w:rFonts w:hint="default"/>
      </w:rPr>
    </w:lvl>
    <w:lvl w:ilvl="2" w:tplc="D578F17A">
      <w:start w:val="1"/>
      <w:numFmt w:val="bullet"/>
      <w:lvlText w:val="•"/>
      <w:lvlJc w:val="left"/>
      <w:pPr>
        <w:ind w:left="2455" w:hanging="721"/>
      </w:pPr>
      <w:rPr>
        <w:rFonts w:hint="default"/>
      </w:rPr>
    </w:lvl>
    <w:lvl w:ilvl="3" w:tplc="9998E9BA">
      <w:start w:val="1"/>
      <w:numFmt w:val="bullet"/>
      <w:lvlText w:val="•"/>
      <w:lvlJc w:val="left"/>
      <w:pPr>
        <w:ind w:left="3273" w:hanging="721"/>
      </w:pPr>
      <w:rPr>
        <w:rFonts w:hint="default"/>
      </w:rPr>
    </w:lvl>
    <w:lvl w:ilvl="4" w:tplc="0FC8B5E8">
      <w:start w:val="1"/>
      <w:numFmt w:val="bullet"/>
      <w:lvlText w:val="•"/>
      <w:lvlJc w:val="left"/>
      <w:pPr>
        <w:ind w:left="4091" w:hanging="721"/>
      </w:pPr>
      <w:rPr>
        <w:rFonts w:hint="default"/>
      </w:rPr>
    </w:lvl>
    <w:lvl w:ilvl="5" w:tplc="F8266B9C">
      <w:start w:val="1"/>
      <w:numFmt w:val="bullet"/>
      <w:lvlText w:val="•"/>
      <w:lvlJc w:val="left"/>
      <w:pPr>
        <w:ind w:left="4909" w:hanging="721"/>
      </w:pPr>
      <w:rPr>
        <w:rFonts w:hint="default"/>
      </w:rPr>
    </w:lvl>
    <w:lvl w:ilvl="6" w:tplc="9DEC075C">
      <w:start w:val="1"/>
      <w:numFmt w:val="bullet"/>
      <w:lvlText w:val="•"/>
      <w:lvlJc w:val="left"/>
      <w:pPr>
        <w:ind w:left="5727" w:hanging="721"/>
      </w:pPr>
      <w:rPr>
        <w:rFonts w:hint="default"/>
      </w:rPr>
    </w:lvl>
    <w:lvl w:ilvl="7" w:tplc="906614EE">
      <w:start w:val="1"/>
      <w:numFmt w:val="bullet"/>
      <w:lvlText w:val="•"/>
      <w:lvlJc w:val="left"/>
      <w:pPr>
        <w:ind w:left="6545" w:hanging="721"/>
      </w:pPr>
      <w:rPr>
        <w:rFonts w:hint="default"/>
      </w:rPr>
    </w:lvl>
    <w:lvl w:ilvl="8" w:tplc="5230728A">
      <w:start w:val="1"/>
      <w:numFmt w:val="bullet"/>
      <w:lvlText w:val="•"/>
      <w:lvlJc w:val="left"/>
      <w:pPr>
        <w:ind w:left="7363" w:hanging="721"/>
      </w:pPr>
      <w:rPr>
        <w:rFonts w:hint="default"/>
      </w:rPr>
    </w:lvl>
  </w:abstractNum>
  <w:abstractNum w:abstractNumId="20" w15:restartNumberingAfterBreak="0">
    <w:nsid w:val="373105D5"/>
    <w:multiLevelType w:val="hybridMultilevel"/>
    <w:tmpl w:val="C93EC970"/>
    <w:lvl w:ilvl="0" w:tplc="8C0AFDC6">
      <w:start w:val="1"/>
      <w:numFmt w:val="decimal"/>
      <w:lvlText w:val="%1."/>
      <w:lvlJc w:val="left"/>
      <w:pPr>
        <w:ind w:hanging="721"/>
      </w:pPr>
      <w:rPr>
        <w:rFonts w:ascii="Times New Roman" w:eastAsia="Times New Roman" w:hAnsi="Times New Roman" w:hint="default"/>
        <w:b/>
        <w:bCs/>
        <w:sz w:val="22"/>
        <w:szCs w:val="22"/>
      </w:rPr>
    </w:lvl>
    <w:lvl w:ilvl="1" w:tplc="608E9426">
      <w:start w:val="1"/>
      <w:numFmt w:val="bullet"/>
      <w:lvlText w:val="•"/>
      <w:lvlJc w:val="left"/>
      <w:rPr>
        <w:rFonts w:hint="default"/>
      </w:rPr>
    </w:lvl>
    <w:lvl w:ilvl="2" w:tplc="1A405004">
      <w:start w:val="1"/>
      <w:numFmt w:val="bullet"/>
      <w:lvlText w:val="•"/>
      <w:lvlJc w:val="left"/>
      <w:rPr>
        <w:rFonts w:hint="default"/>
      </w:rPr>
    </w:lvl>
    <w:lvl w:ilvl="3" w:tplc="24FE6DC4">
      <w:start w:val="1"/>
      <w:numFmt w:val="bullet"/>
      <w:lvlText w:val="•"/>
      <w:lvlJc w:val="left"/>
      <w:rPr>
        <w:rFonts w:hint="default"/>
      </w:rPr>
    </w:lvl>
    <w:lvl w:ilvl="4" w:tplc="73C0F332">
      <w:start w:val="1"/>
      <w:numFmt w:val="bullet"/>
      <w:lvlText w:val="•"/>
      <w:lvlJc w:val="left"/>
      <w:rPr>
        <w:rFonts w:hint="default"/>
      </w:rPr>
    </w:lvl>
    <w:lvl w:ilvl="5" w:tplc="5D4CBEA6">
      <w:start w:val="1"/>
      <w:numFmt w:val="bullet"/>
      <w:lvlText w:val="•"/>
      <w:lvlJc w:val="left"/>
      <w:rPr>
        <w:rFonts w:hint="default"/>
      </w:rPr>
    </w:lvl>
    <w:lvl w:ilvl="6" w:tplc="997A761C">
      <w:start w:val="1"/>
      <w:numFmt w:val="bullet"/>
      <w:lvlText w:val="•"/>
      <w:lvlJc w:val="left"/>
      <w:rPr>
        <w:rFonts w:hint="default"/>
      </w:rPr>
    </w:lvl>
    <w:lvl w:ilvl="7" w:tplc="7124D82C">
      <w:start w:val="1"/>
      <w:numFmt w:val="bullet"/>
      <w:lvlText w:val="•"/>
      <w:lvlJc w:val="left"/>
      <w:rPr>
        <w:rFonts w:hint="default"/>
      </w:rPr>
    </w:lvl>
    <w:lvl w:ilvl="8" w:tplc="AF54A8F6">
      <w:start w:val="1"/>
      <w:numFmt w:val="bullet"/>
      <w:lvlText w:val="•"/>
      <w:lvlJc w:val="left"/>
      <w:rPr>
        <w:rFonts w:hint="default"/>
      </w:rPr>
    </w:lvl>
  </w:abstractNum>
  <w:abstractNum w:abstractNumId="21" w15:restartNumberingAfterBreak="0">
    <w:nsid w:val="375C1346"/>
    <w:multiLevelType w:val="hybridMultilevel"/>
    <w:tmpl w:val="4746D99A"/>
    <w:lvl w:ilvl="0" w:tplc="923A61E4">
      <w:start w:val="2"/>
      <w:numFmt w:val="decimal"/>
      <w:lvlText w:val="(%1)"/>
      <w:lvlJc w:val="left"/>
      <w:pPr>
        <w:ind w:hanging="721"/>
      </w:pPr>
      <w:rPr>
        <w:rFonts w:ascii="Times New Roman" w:eastAsia="Times New Roman" w:hAnsi="Times New Roman" w:hint="default"/>
        <w:sz w:val="22"/>
        <w:szCs w:val="22"/>
      </w:rPr>
    </w:lvl>
    <w:lvl w:ilvl="1" w:tplc="FC2A99F0">
      <w:start w:val="1"/>
      <w:numFmt w:val="bullet"/>
      <w:lvlText w:val="•"/>
      <w:lvlJc w:val="left"/>
      <w:rPr>
        <w:rFonts w:hint="default"/>
      </w:rPr>
    </w:lvl>
    <w:lvl w:ilvl="2" w:tplc="1834FBC8">
      <w:start w:val="1"/>
      <w:numFmt w:val="bullet"/>
      <w:lvlText w:val="•"/>
      <w:lvlJc w:val="left"/>
      <w:rPr>
        <w:rFonts w:hint="default"/>
      </w:rPr>
    </w:lvl>
    <w:lvl w:ilvl="3" w:tplc="D7B840CA">
      <w:start w:val="1"/>
      <w:numFmt w:val="bullet"/>
      <w:lvlText w:val="•"/>
      <w:lvlJc w:val="left"/>
      <w:rPr>
        <w:rFonts w:hint="default"/>
      </w:rPr>
    </w:lvl>
    <w:lvl w:ilvl="4" w:tplc="091844D6">
      <w:start w:val="1"/>
      <w:numFmt w:val="bullet"/>
      <w:lvlText w:val="•"/>
      <w:lvlJc w:val="left"/>
      <w:rPr>
        <w:rFonts w:hint="default"/>
      </w:rPr>
    </w:lvl>
    <w:lvl w:ilvl="5" w:tplc="201C30BC">
      <w:start w:val="1"/>
      <w:numFmt w:val="bullet"/>
      <w:lvlText w:val="•"/>
      <w:lvlJc w:val="left"/>
      <w:rPr>
        <w:rFonts w:hint="default"/>
      </w:rPr>
    </w:lvl>
    <w:lvl w:ilvl="6" w:tplc="EFBA53F0">
      <w:start w:val="1"/>
      <w:numFmt w:val="bullet"/>
      <w:lvlText w:val="•"/>
      <w:lvlJc w:val="left"/>
      <w:rPr>
        <w:rFonts w:hint="default"/>
      </w:rPr>
    </w:lvl>
    <w:lvl w:ilvl="7" w:tplc="B90A6220">
      <w:start w:val="1"/>
      <w:numFmt w:val="bullet"/>
      <w:lvlText w:val="•"/>
      <w:lvlJc w:val="left"/>
      <w:rPr>
        <w:rFonts w:hint="default"/>
      </w:rPr>
    </w:lvl>
    <w:lvl w:ilvl="8" w:tplc="C16C0702">
      <w:start w:val="1"/>
      <w:numFmt w:val="bullet"/>
      <w:lvlText w:val="•"/>
      <w:lvlJc w:val="left"/>
      <w:rPr>
        <w:rFonts w:hint="default"/>
      </w:rPr>
    </w:lvl>
  </w:abstractNum>
  <w:abstractNum w:abstractNumId="22" w15:restartNumberingAfterBreak="0">
    <w:nsid w:val="379A570A"/>
    <w:multiLevelType w:val="hybridMultilevel"/>
    <w:tmpl w:val="CE761F36"/>
    <w:lvl w:ilvl="0" w:tplc="AA480898">
      <w:start w:val="1"/>
      <w:numFmt w:val="decimal"/>
      <w:lvlText w:val="(%1)"/>
      <w:lvlJc w:val="left"/>
      <w:pPr>
        <w:ind w:hanging="721"/>
      </w:pPr>
      <w:rPr>
        <w:rFonts w:ascii="Times New Roman" w:eastAsia="Times New Roman" w:hAnsi="Times New Roman" w:hint="default"/>
        <w:sz w:val="22"/>
        <w:szCs w:val="22"/>
      </w:rPr>
    </w:lvl>
    <w:lvl w:ilvl="1" w:tplc="2486A624">
      <w:start w:val="1"/>
      <w:numFmt w:val="bullet"/>
      <w:lvlText w:val="•"/>
      <w:lvlJc w:val="left"/>
      <w:rPr>
        <w:rFonts w:hint="default"/>
      </w:rPr>
    </w:lvl>
    <w:lvl w:ilvl="2" w:tplc="1F4C187C">
      <w:start w:val="1"/>
      <w:numFmt w:val="bullet"/>
      <w:lvlText w:val="•"/>
      <w:lvlJc w:val="left"/>
      <w:rPr>
        <w:rFonts w:hint="default"/>
      </w:rPr>
    </w:lvl>
    <w:lvl w:ilvl="3" w:tplc="D396D16C">
      <w:start w:val="1"/>
      <w:numFmt w:val="bullet"/>
      <w:lvlText w:val="•"/>
      <w:lvlJc w:val="left"/>
      <w:rPr>
        <w:rFonts w:hint="default"/>
      </w:rPr>
    </w:lvl>
    <w:lvl w:ilvl="4" w:tplc="C7489312">
      <w:start w:val="1"/>
      <w:numFmt w:val="bullet"/>
      <w:lvlText w:val="•"/>
      <w:lvlJc w:val="left"/>
      <w:rPr>
        <w:rFonts w:hint="default"/>
      </w:rPr>
    </w:lvl>
    <w:lvl w:ilvl="5" w:tplc="8ED02EBA">
      <w:start w:val="1"/>
      <w:numFmt w:val="bullet"/>
      <w:lvlText w:val="•"/>
      <w:lvlJc w:val="left"/>
      <w:rPr>
        <w:rFonts w:hint="default"/>
      </w:rPr>
    </w:lvl>
    <w:lvl w:ilvl="6" w:tplc="168C679C">
      <w:start w:val="1"/>
      <w:numFmt w:val="bullet"/>
      <w:lvlText w:val="•"/>
      <w:lvlJc w:val="left"/>
      <w:rPr>
        <w:rFonts w:hint="default"/>
      </w:rPr>
    </w:lvl>
    <w:lvl w:ilvl="7" w:tplc="59F20D56">
      <w:start w:val="1"/>
      <w:numFmt w:val="bullet"/>
      <w:lvlText w:val="•"/>
      <w:lvlJc w:val="left"/>
      <w:rPr>
        <w:rFonts w:hint="default"/>
      </w:rPr>
    </w:lvl>
    <w:lvl w:ilvl="8" w:tplc="DC24E748">
      <w:start w:val="1"/>
      <w:numFmt w:val="bullet"/>
      <w:lvlText w:val="•"/>
      <w:lvlJc w:val="left"/>
      <w:rPr>
        <w:rFonts w:hint="default"/>
      </w:rPr>
    </w:lvl>
  </w:abstractNum>
  <w:abstractNum w:abstractNumId="2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EF539F"/>
    <w:multiLevelType w:val="hybridMultilevel"/>
    <w:tmpl w:val="A3883A54"/>
    <w:lvl w:ilvl="0" w:tplc="2A463E60">
      <w:start w:val="2"/>
      <w:numFmt w:val="decimal"/>
      <w:lvlText w:val="(%1)"/>
      <w:lvlJc w:val="left"/>
      <w:pPr>
        <w:ind w:hanging="721"/>
      </w:pPr>
      <w:rPr>
        <w:rFonts w:ascii="Times New Roman" w:eastAsia="Times New Roman" w:hAnsi="Times New Roman" w:hint="default"/>
        <w:sz w:val="22"/>
        <w:szCs w:val="22"/>
      </w:rPr>
    </w:lvl>
    <w:lvl w:ilvl="1" w:tplc="49FA68C8">
      <w:start w:val="1"/>
      <w:numFmt w:val="lowerLetter"/>
      <w:lvlText w:val="(%2)"/>
      <w:lvlJc w:val="left"/>
      <w:pPr>
        <w:ind w:hanging="721"/>
      </w:pPr>
      <w:rPr>
        <w:rFonts w:ascii="Times New Roman" w:eastAsia="Times New Roman" w:hAnsi="Times New Roman" w:hint="default"/>
        <w:sz w:val="22"/>
        <w:szCs w:val="22"/>
      </w:rPr>
    </w:lvl>
    <w:lvl w:ilvl="2" w:tplc="6046F742">
      <w:start w:val="1"/>
      <w:numFmt w:val="bullet"/>
      <w:lvlText w:val="•"/>
      <w:lvlJc w:val="left"/>
      <w:rPr>
        <w:rFonts w:hint="default"/>
      </w:rPr>
    </w:lvl>
    <w:lvl w:ilvl="3" w:tplc="579ED294">
      <w:start w:val="1"/>
      <w:numFmt w:val="bullet"/>
      <w:lvlText w:val="•"/>
      <w:lvlJc w:val="left"/>
      <w:rPr>
        <w:rFonts w:hint="default"/>
      </w:rPr>
    </w:lvl>
    <w:lvl w:ilvl="4" w:tplc="1C648218">
      <w:start w:val="1"/>
      <w:numFmt w:val="bullet"/>
      <w:lvlText w:val="•"/>
      <w:lvlJc w:val="left"/>
      <w:rPr>
        <w:rFonts w:hint="default"/>
      </w:rPr>
    </w:lvl>
    <w:lvl w:ilvl="5" w:tplc="6B003A5A">
      <w:start w:val="1"/>
      <w:numFmt w:val="bullet"/>
      <w:lvlText w:val="•"/>
      <w:lvlJc w:val="left"/>
      <w:rPr>
        <w:rFonts w:hint="default"/>
      </w:rPr>
    </w:lvl>
    <w:lvl w:ilvl="6" w:tplc="16A28C4E">
      <w:start w:val="1"/>
      <w:numFmt w:val="bullet"/>
      <w:lvlText w:val="•"/>
      <w:lvlJc w:val="left"/>
      <w:rPr>
        <w:rFonts w:hint="default"/>
      </w:rPr>
    </w:lvl>
    <w:lvl w:ilvl="7" w:tplc="12BAA8F6">
      <w:start w:val="1"/>
      <w:numFmt w:val="bullet"/>
      <w:lvlText w:val="•"/>
      <w:lvlJc w:val="left"/>
      <w:rPr>
        <w:rFonts w:hint="default"/>
      </w:rPr>
    </w:lvl>
    <w:lvl w:ilvl="8" w:tplc="5316DB34">
      <w:start w:val="1"/>
      <w:numFmt w:val="bullet"/>
      <w:lvlText w:val="•"/>
      <w:lvlJc w:val="left"/>
      <w:rPr>
        <w:rFonts w:hint="default"/>
      </w:rPr>
    </w:lvl>
  </w:abstractNum>
  <w:abstractNum w:abstractNumId="25" w15:restartNumberingAfterBreak="0">
    <w:nsid w:val="4A526E40"/>
    <w:multiLevelType w:val="hybridMultilevel"/>
    <w:tmpl w:val="BA2E06A6"/>
    <w:lvl w:ilvl="0" w:tplc="73B8F5D8">
      <w:start w:val="2"/>
      <w:numFmt w:val="decimal"/>
      <w:lvlText w:val="(%1)"/>
      <w:lvlJc w:val="left"/>
      <w:pPr>
        <w:ind w:hanging="721"/>
      </w:pPr>
      <w:rPr>
        <w:rFonts w:ascii="Times New Roman" w:eastAsia="Times New Roman" w:hAnsi="Times New Roman" w:hint="default"/>
        <w:sz w:val="22"/>
        <w:szCs w:val="22"/>
      </w:rPr>
    </w:lvl>
    <w:lvl w:ilvl="1" w:tplc="FAAC1CF2">
      <w:start w:val="1"/>
      <w:numFmt w:val="bullet"/>
      <w:lvlText w:val="•"/>
      <w:lvlJc w:val="left"/>
      <w:rPr>
        <w:rFonts w:hint="default"/>
      </w:rPr>
    </w:lvl>
    <w:lvl w:ilvl="2" w:tplc="DF2AD852">
      <w:start w:val="1"/>
      <w:numFmt w:val="bullet"/>
      <w:lvlText w:val="•"/>
      <w:lvlJc w:val="left"/>
      <w:rPr>
        <w:rFonts w:hint="default"/>
      </w:rPr>
    </w:lvl>
    <w:lvl w:ilvl="3" w:tplc="49D86FBC">
      <w:start w:val="1"/>
      <w:numFmt w:val="bullet"/>
      <w:lvlText w:val="•"/>
      <w:lvlJc w:val="left"/>
      <w:rPr>
        <w:rFonts w:hint="default"/>
      </w:rPr>
    </w:lvl>
    <w:lvl w:ilvl="4" w:tplc="DA84B842">
      <w:start w:val="1"/>
      <w:numFmt w:val="bullet"/>
      <w:lvlText w:val="•"/>
      <w:lvlJc w:val="left"/>
      <w:rPr>
        <w:rFonts w:hint="default"/>
      </w:rPr>
    </w:lvl>
    <w:lvl w:ilvl="5" w:tplc="3C806546">
      <w:start w:val="1"/>
      <w:numFmt w:val="bullet"/>
      <w:lvlText w:val="•"/>
      <w:lvlJc w:val="left"/>
      <w:rPr>
        <w:rFonts w:hint="default"/>
      </w:rPr>
    </w:lvl>
    <w:lvl w:ilvl="6" w:tplc="A5788B88">
      <w:start w:val="1"/>
      <w:numFmt w:val="bullet"/>
      <w:lvlText w:val="•"/>
      <w:lvlJc w:val="left"/>
      <w:rPr>
        <w:rFonts w:hint="default"/>
      </w:rPr>
    </w:lvl>
    <w:lvl w:ilvl="7" w:tplc="52749C66">
      <w:start w:val="1"/>
      <w:numFmt w:val="bullet"/>
      <w:lvlText w:val="•"/>
      <w:lvlJc w:val="left"/>
      <w:rPr>
        <w:rFonts w:hint="default"/>
      </w:rPr>
    </w:lvl>
    <w:lvl w:ilvl="8" w:tplc="9DA67408">
      <w:start w:val="1"/>
      <w:numFmt w:val="bullet"/>
      <w:lvlText w:val="•"/>
      <w:lvlJc w:val="left"/>
      <w:rPr>
        <w:rFonts w:hint="default"/>
      </w:rPr>
    </w:lvl>
  </w:abstractNum>
  <w:abstractNum w:abstractNumId="26" w15:restartNumberingAfterBreak="0">
    <w:nsid w:val="4F536AA9"/>
    <w:multiLevelType w:val="hybridMultilevel"/>
    <w:tmpl w:val="2EA84DBE"/>
    <w:lvl w:ilvl="0" w:tplc="C4A8F686">
      <w:start w:val="1"/>
      <w:numFmt w:val="lowerLetter"/>
      <w:lvlText w:val="%1."/>
      <w:lvlJc w:val="left"/>
      <w:pPr>
        <w:ind w:hanging="721"/>
      </w:pPr>
      <w:rPr>
        <w:rFonts w:ascii="Times New Roman" w:eastAsia="Times New Roman" w:hAnsi="Times New Roman" w:hint="default"/>
        <w:sz w:val="22"/>
        <w:szCs w:val="22"/>
      </w:rPr>
    </w:lvl>
    <w:lvl w:ilvl="1" w:tplc="12CED4A2">
      <w:start w:val="1"/>
      <w:numFmt w:val="bullet"/>
      <w:lvlText w:val="•"/>
      <w:lvlJc w:val="left"/>
      <w:rPr>
        <w:rFonts w:hint="default"/>
      </w:rPr>
    </w:lvl>
    <w:lvl w:ilvl="2" w:tplc="C7BC3402">
      <w:start w:val="1"/>
      <w:numFmt w:val="bullet"/>
      <w:lvlText w:val="•"/>
      <w:lvlJc w:val="left"/>
      <w:rPr>
        <w:rFonts w:hint="default"/>
      </w:rPr>
    </w:lvl>
    <w:lvl w:ilvl="3" w:tplc="C248BFC6">
      <w:start w:val="1"/>
      <w:numFmt w:val="bullet"/>
      <w:lvlText w:val="•"/>
      <w:lvlJc w:val="left"/>
      <w:rPr>
        <w:rFonts w:hint="default"/>
      </w:rPr>
    </w:lvl>
    <w:lvl w:ilvl="4" w:tplc="B22E24CC">
      <w:start w:val="1"/>
      <w:numFmt w:val="bullet"/>
      <w:lvlText w:val="•"/>
      <w:lvlJc w:val="left"/>
      <w:rPr>
        <w:rFonts w:hint="default"/>
      </w:rPr>
    </w:lvl>
    <w:lvl w:ilvl="5" w:tplc="EB664CD4">
      <w:start w:val="1"/>
      <w:numFmt w:val="bullet"/>
      <w:lvlText w:val="•"/>
      <w:lvlJc w:val="left"/>
      <w:rPr>
        <w:rFonts w:hint="default"/>
      </w:rPr>
    </w:lvl>
    <w:lvl w:ilvl="6" w:tplc="F05A61D8">
      <w:start w:val="1"/>
      <w:numFmt w:val="bullet"/>
      <w:lvlText w:val="•"/>
      <w:lvlJc w:val="left"/>
      <w:rPr>
        <w:rFonts w:hint="default"/>
      </w:rPr>
    </w:lvl>
    <w:lvl w:ilvl="7" w:tplc="F30A6446">
      <w:start w:val="1"/>
      <w:numFmt w:val="bullet"/>
      <w:lvlText w:val="•"/>
      <w:lvlJc w:val="left"/>
      <w:rPr>
        <w:rFonts w:hint="default"/>
      </w:rPr>
    </w:lvl>
    <w:lvl w:ilvl="8" w:tplc="3712346C">
      <w:start w:val="1"/>
      <w:numFmt w:val="bullet"/>
      <w:lvlText w:val="•"/>
      <w:lvlJc w:val="left"/>
      <w:rPr>
        <w:rFonts w:hint="default"/>
      </w:rPr>
    </w:lvl>
  </w:abstractNum>
  <w:abstractNum w:abstractNumId="27" w15:restartNumberingAfterBreak="0">
    <w:nsid w:val="4F66518D"/>
    <w:multiLevelType w:val="hybridMultilevel"/>
    <w:tmpl w:val="A4ACCDD6"/>
    <w:lvl w:ilvl="0" w:tplc="131A0900">
      <w:start w:val="2"/>
      <w:numFmt w:val="decimal"/>
      <w:lvlText w:val="(%1)"/>
      <w:lvlJc w:val="left"/>
      <w:pPr>
        <w:ind w:hanging="721"/>
      </w:pPr>
      <w:rPr>
        <w:rFonts w:ascii="Times New Roman" w:eastAsia="Times New Roman" w:hAnsi="Times New Roman" w:hint="default"/>
        <w:sz w:val="22"/>
        <w:szCs w:val="22"/>
      </w:rPr>
    </w:lvl>
    <w:lvl w:ilvl="1" w:tplc="B1CA421C">
      <w:start w:val="1"/>
      <w:numFmt w:val="bullet"/>
      <w:lvlText w:val="•"/>
      <w:lvlJc w:val="left"/>
      <w:rPr>
        <w:rFonts w:hint="default"/>
      </w:rPr>
    </w:lvl>
    <w:lvl w:ilvl="2" w:tplc="A80C73CC">
      <w:start w:val="1"/>
      <w:numFmt w:val="bullet"/>
      <w:lvlText w:val="•"/>
      <w:lvlJc w:val="left"/>
      <w:rPr>
        <w:rFonts w:hint="default"/>
      </w:rPr>
    </w:lvl>
    <w:lvl w:ilvl="3" w:tplc="E5D24E36">
      <w:start w:val="1"/>
      <w:numFmt w:val="bullet"/>
      <w:lvlText w:val="•"/>
      <w:lvlJc w:val="left"/>
      <w:rPr>
        <w:rFonts w:hint="default"/>
      </w:rPr>
    </w:lvl>
    <w:lvl w:ilvl="4" w:tplc="02862090">
      <w:start w:val="1"/>
      <w:numFmt w:val="bullet"/>
      <w:lvlText w:val="•"/>
      <w:lvlJc w:val="left"/>
      <w:rPr>
        <w:rFonts w:hint="default"/>
      </w:rPr>
    </w:lvl>
    <w:lvl w:ilvl="5" w:tplc="B9CAEED6">
      <w:start w:val="1"/>
      <w:numFmt w:val="bullet"/>
      <w:lvlText w:val="•"/>
      <w:lvlJc w:val="left"/>
      <w:rPr>
        <w:rFonts w:hint="default"/>
      </w:rPr>
    </w:lvl>
    <w:lvl w:ilvl="6" w:tplc="4F0AAB1C">
      <w:start w:val="1"/>
      <w:numFmt w:val="bullet"/>
      <w:lvlText w:val="•"/>
      <w:lvlJc w:val="left"/>
      <w:rPr>
        <w:rFonts w:hint="default"/>
      </w:rPr>
    </w:lvl>
    <w:lvl w:ilvl="7" w:tplc="03BA66BE">
      <w:start w:val="1"/>
      <w:numFmt w:val="bullet"/>
      <w:lvlText w:val="•"/>
      <w:lvlJc w:val="left"/>
      <w:rPr>
        <w:rFonts w:hint="default"/>
      </w:rPr>
    </w:lvl>
    <w:lvl w:ilvl="8" w:tplc="FC7E1FB4">
      <w:start w:val="1"/>
      <w:numFmt w:val="bullet"/>
      <w:lvlText w:val="•"/>
      <w:lvlJc w:val="left"/>
      <w:rPr>
        <w:rFonts w:hint="default"/>
      </w:rPr>
    </w:lvl>
  </w:abstractNum>
  <w:abstractNum w:abstractNumId="28" w15:restartNumberingAfterBreak="0">
    <w:nsid w:val="501A3AF1"/>
    <w:multiLevelType w:val="hybridMultilevel"/>
    <w:tmpl w:val="D3C495B2"/>
    <w:lvl w:ilvl="0" w:tplc="7D140B56">
      <w:start w:val="1"/>
      <w:numFmt w:val="decimal"/>
      <w:lvlText w:val="%1."/>
      <w:lvlJc w:val="left"/>
      <w:pPr>
        <w:ind w:hanging="721"/>
      </w:pPr>
      <w:rPr>
        <w:rFonts w:ascii="Times New Roman" w:eastAsia="Times New Roman" w:hAnsi="Times New Roman" w:hint="default"/>
        <w:b/>
        <w:bCs/>
        <w:sz w:val="22"/>
        <w:szCs w:val="22"/>
      </w:rPr>
    </w:lvl>
    <w:lvl w:ilvl="1" w:tplc="3782EDD8">
      <w:start w:val="1"/>
      <w:numFmt w:val="bullet"/>
      <w:lvlText w:val="•"/>
      <w:lvlJc w:val="left"/>
      <w:rPr>
        <w:rFonts w:hint="default"/>
      </w:rPr>
    </w:lvl>
    <w:lvl w:ilvl="2" w:tplc="187CC71E">
      <w:start w:val="1"/>
      <w:numFmt w:val="bullet"/>
      <w:lvlText w:val="•"/>
      <w:lvlJc w:val="left"/>
      <w:rPr>
        <w:rFonts w:hint="default"/>
      </w:rPr>
    </w:lvl>
    <w:lvl w:ilvl="3" w:tplc="404E4D54">
      <w:start w:val="1"/>
      <w:numFmt w:val="bullet"/>
      <w:lvlText w:val="•"/>
      <w:lvlJc w:val="left"/>
      <w:rPr>
        <w:rFonts w:hint="default"/>
      </w:rPr>
    </w:lvl>
    <w:lvl w:ilvl="4" w:tplc="2154069C">
      <w:start w:val="1"/>
      <w:numFmt w:val="bullet"/>
      <w:lvlText w:val="•"/>
      <w:lvlJc w:val="left"/>
      <w:rPr>
        <w:rFonts w:hint="default"/>
      </w:rPr>
    </w:lvl>
    <w:lvl w:ilvl="5" w:tplc="F7262046">
      <w:start w:val="1"/>
      <w:numFmt w:val="bullet"/>
      <w:lvlText w:val="•"/>
      <w:lvlJc w:val="left"/>
      <w:rPr>
        <w:rFonts w:hint="default"/>
      </w:rPr>
    </w:lvl>
    <w:lvl w:ilvl="6" w:tplc="62DC196C">
      <w:start w:val="1"/>
      <w:numFmt w:val="bullet"/>
      <w:lvlText w:val="•"/>
      <w:lvlJc w:val="left"/>
      <w:rPr>
        <w:rFonts w:hint="default"/>
      </w:rPr>
    </w:lvl>
    <w:lvl w:ilvl="7" w:tplc="9766C888">
      <w:start w:val="1"/>
      <w:numFmt w:val="bullet"/>
      <w:lvlText w:val="•"/>
      <w:lvlJc w:val="left"/>
      <w:rPr>
        <w:rFonts w:hint="default"/>
      </w:rPr>
    </w:lvl>
    <w:lvl w:ilvl="8" w:tplc="99D29758">
      <w:start w:val="1"/>
      <w:numFmt w:val="bullet"/>
      <w:lvlText w:val="•"/>
      <w:lvlJc w:val="left"/>
      <w:rPr>
        <w:rFonts w:hint="default"/>
      </w:rPr>
    </w:lvl>
  </w:abstractNum>
  <w:abstractNum w:abstractNumId="29"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5C951DE"/>
    <w:multiLevelType w:val="hybridMultilevel"/>
    <w:tmpl w:val="E814D9D8"/>
    <w:lvl w:ilvl="0" w:tplc="F266CD20">
      <w:start w:val="1"/>
      <w:numFmt w:val="lowerLetter"/>
      <w:lvlText w:val="%1)"/>
      <w:lvlJc w:val="left"/>
      <w:pPr>
        <w:ind w:hanging="721"/>
      </w:pPr>
      <w:rPr>
        <w:rFonts w:ascii="Times New Roman" w:eastAsia="Times New Roman" w:hAnsi="Times New Roman" w:hint="default"/>
        <w:sz w:val="22"/>
        <w:szCs w:val="22"/>
      </w:rPr>
    </w:lvl>
    <w:lvl w:ilvl="1" w:tplc="0374E50A">
      <w:start w:val="1"/>
      <w:numFmt w:val="bullet"/>
      <w:lvlText w:val="•"/>
      <w:lvlJc w:val="left"/>
      <w:rPr>
        <w:rFonts w:hint="default"/>
      </w:rPr>
    </w:lvl>
    <w:lvl w:ilvl="2" w:tplc="474A33C2">
      <w:start w:val="1"/>
      <w:numFmt w:val="bullet"/>
      <w:lvlText w:val="•"/>
      <w:lvlJc w:val="left"/>
      <w:rPr>
        <w:rFonts w:hint="default"/>
      </w:rPr>
    </w:lvl>
    <w:lvl w:ilvl="3" w:tplc="0940578E">
      <w:start w:val="1"/>
      <w:numFmt w:val="bullet"/>
      <w:lvlText w:val="•"/>
      <w:lvlJc w:val="left"/>
      <w:rPr>
        <w:rFonts w:hint="default"/>
      </w:rPr>
    </w:lvl>
    <w:lvl w:ilvl="4" w:tplc="5C7A0E96">
      <w:start w:val="1"/>
      <w:numFmt w:val="bullet"/>
      <w:lvlText w:val="•"/>
      <w:lvlJc w:val="left"/>
      <w:rPr>
        <w:rFonts w:hint="default"/>
      </w:rPr>
    </w:lvl>
    <w:lvl w:ilvl="5" w:tplc="D6ECCD96">
      <w:start w:val="1"/>
      <w:numFmt w:val="bullet"/>
      <w:lvlText w:val="•"/>
      <w:lvlJc w:val="left"/>
      <w:rPr>
        <w:rFonts w:hint="default"/>
      </w:rPr>
    </w:lvl>
    <w:lvl w:ilvl="6" w:tplc="7FCE6A68">
      <w:start w:val="1"/>
      <w:numFmt w:val="bullet"/>
      <w:lvlText w:val="•"/>
      <w:lvlJc w:val="left"/>
      <w:rPr>
        <w:rFonts w:hint="default"/>
      </w:rPr>
    </w:lvl>
    <w:lvl w:ilvl="7" w:tplc="B6EAC0CE">
      <w:start w:val="1"/>
      <w:numFmt w:val="bullet"/>
      <w:lvlText w:val="•"/>
      <w:lvlJc w:val="left"/>
      <w:rPr>
        <w:rFonts w:hint="default"/>
      </w:rPr>
    </w:lvl>
    <w:lvl w:ilvl="8" w:tplc="364A3AD4">
      <w:start w:val="1"/>
      <w:numFmt w:val="bullet"/>
      <w:lvlText w:val="•"/>
      <w:lvlJc w:val="left"/>
      <w:rPr>
        <w:rFonts w:hint="default"/>
      </w:rPr>
    </w:lvl>
  </w:abstractNum>
  <w:abstractNum w:abstractNumId="31" w15:restartNumberingAfterBreak="0">
    <w:nsid w:val="5B0E69E4"/>
    <w:multiLevelType w:val="hybridMultilevel"/>
    <w:tmpl w:val="183E4D2A"/>
    <w:lvl w:ilvl="0" w:tplc="91CE0A56">
      <w:start w:val="1"/>
      <w:numFmt w:val="decimal"/>
      <w:lvlText w:val="(%1)"/>
      <w:lvlJc w:val="left"/>
      <w:pPr>
        <w:ind w:hanging="721"/>
        <w:jc w:val="right"/>
      </w:pPr>
      <w:rPr>
        <w:rFonts w:ascii="Times New Roman" w:eastAsia="Times New Roman" w:hAnsi="Times New Roman" w:hint="default"/>
        <w:sz w:val="22"/>
        <w:szCs w:val="22"/>
      </w:rPr>
    </w:lvl>
    <w:lvl w:ilvl="1" w:tplc="D9D0A070">
      <w:start w:val="2"/>
      <w:numFmt w:val="decimal"/>
      <w:lvlText w:val="(%2)"/>
      <w:lvlJc w:val="left"/>
      <w:pPr>
        <w:ind w:hanging="721"/>
      </w:pPr>
      <w:rPr>
        <w:rFonts w:ascii="Times New Roman" w:eastAsia="Times New Roman" w:hAnsi="Times New Roman" w:hint="default"/>
        <w:sz w:val="22"/>
        <w:szCs w:val="22"/>
      </w:rPr>
    </w:lvl>
    <w:lvl w:ilvl="2" w:tplc="56882A8E">
      <w:start w:val="1"/>
      <w:numFmt w:val="bullet"/>
      <w:lvlText w:val="•"/>
      <w:lvlJc w:val="left"/>
      <w:rPr>
        <w:rFonts w:hint="default"/>
      </w:rPr>
    </w:lvl>
    <w:lvl w:ilvl="3" w:tplc="D0CCB1CE">
      <w:start w:val="1"/>
      <w:numFmt w:val="bullet"/>
      <w:lvlText w:val="•"/>
      <w:lvlJc w:val="left"/>
      <w:rPr>
        <w:rFonts w:hint="default"/>
      </w:rPr>
    </w:lvl>
    <w:lvl w:ilvl="4" w:tplc="A8542FEA">
      <w:start w:val="1"/>
      <w:numFmt w:val="bullet"/>
      <w:lvlText w:val="•"/>
      <w:lvlJc w:val="left"/>
      <w:rPr>
        <w:rFonts w:hint="default"/>
      </w:rPr>
    </w:lvl>
    <w:lvl w:ilvl="5" w:tplc="744AA432">
      <w:start w:val="1"/>
      <w:numFmt w:val="bullet"/>
      <w:lvlText w:val="•"/>
      <w:lvlJc w:val="left"/>
      <w:rPr>
        <w:rFonts w:hint="default"/>
      </w:rPr>
    </w:lvl>
    <w:lvl w:ilvl="6" w:tplc="B3B26A04">
      <w:start w:val="1"/>
      <w:numFmt w:val="bullet"/>
      <w:lvlText w:val="•"/>
      <w:lvlJc w:val="left"/>
      <w:rPr>
        <w:rFonts w:hint="default"/>
      </w:rPr>
    </w:lvl>
    <w:lvl w:ilvl="7" w:tplc="A358E69E">
      <w:start w:val="1"/>
      <w:numFmt w:val="bullet"/>
      <w:lvlText w:val="•"/>
      <w:lvlJc w:val="left"/>
      <w:rPr>
        <w:rFonts w:hint="default"/>
      </w:rPr>
    </w:lvl>
    <w:lvl w:ilvl="8" w:tplc="F8C440FC">
      <w:start w:val="1"/>
      <w:numFmt w:val="bullet"/>
      <w:lvlText w:val="•"/>
      <w:lvlJc w:val="left"/>
      <w:rPr>
        <w:rFonts w:hint="default"/>
      </w:rPr>
    </w:lvl>
  </w:abstractNum>
  <w:abstractNum w:abstractNumId="32" w15:restartNumberingAfterBreak="0">
    <w:nsid w:val="632F555D"/>
    <w:multiLevelType w:val="hybridMultilevel"/>
    <w:tmpl w:val="2A2401DC"/>
    <w:lvl w:ilvl="0" w:tplc="98EAE8C4">
      <w:start w:val="2"/>
      <w:numFmt w:val="decimal"/>
      <w:lvlText w:val="(%1)"/>
      <w:lvlJc w:val="left"/>
      <w:pPr>
        <w:ind w:hanging="721"/>
      </w:pPr>
      <w:rPr>
        <w:rFonts w:ascii="Times New Roman" w:eastAsia="Times New Roman" w:hAnsi="Times New Roman" w:hint="default"/>
        <w:sz w:val="22"/>
        <w:szCs w:val="22"/>
      </w:rPr>
    </w:lvl>
    <w:lvl w:ilvl="1" w:tplc="36C8FF52">
      <w:start w:val="1"/>
      <w:numFmt w:val="bullet"/>
      <w:lvlText w:val="•"/>
      <w:lvlJc w:val="left"/>
      <w:rPr>
        <w:rFonts w:hint="default"/>
      </w:rPr>
    </w:lvl>
    <w:lvl w:ilvl="2" w:tplc="719A8CC8">
      <w:start w:val="1"/>
      <w:numFmt w:val="bullet"/>
      <w:lvlText w:val="•"/>
      <w:lvlJc w:val="left"/>
      <w:rPr>
        <w:rFonts w:hint="default"/>
      </w:rPr>
    </w:lvl>
    <w:lvl w:ilvl="3" w:tplc="613252E4">
      <w:start w:val="1"/>
      <w:numFmt w:val="bullet"/>
      <w:lvlText w:val="•"/>
      <w:lvlJc w:val="left"/>
      <w:rPr>
        <w:rFonts w:hint="default"/>
      </w:rPr>
    </w:lvl>
    <w:lvl w:ilvl="4" w:tplc="5B380880">
      <w:start w:val="1"/>
      <w:numFmt w:val="bullet"/>
      <w:lvlText w:val="•"/>
      <w:lvlJc w:val="left"/>
      <w:rPr>
        <w:rFonts w:hint="default"/>
      </w:rPr>
    </w:lvl>
    <w:lvl w:ilvl="5" w:tplc="70D899EA">
      <w:start w:val="1"/>
      <w:numFmt w:val="bullet"/>
      <w:lvlText w:val="•"/>
      <w:lvlJc w:val="left"/>
      <w:rPr>
        <w:rFonts w:hint="default"/>
      </w:rPr>
    </w:lvl>
    <w:lvl w:ilvl="6" w:tplc="2320DE80">
      <w:start w:val="1"/>
      <w:numFmt w:val="bullet"/>
      <w:lvlText w:val="•"/>
      <w:lvlJc w:val="left"/>
      <w:rPr>
        <w:rFonts w:hint="default"/>
      </w:rPr>
    </w:lvl>
    <w:lvl w:ilvl="7" w:tplc="7172ADD0">
      <w:start w:val="1"/>
      <w:numFmt w:val="bullet"/>
      <w:lvlText w:val="•"/>
      <w:lvlJc w:val="left"/>
      <w:rPr>
        <w:rFonts w:hint="default"/>
      </w:rPr>
    </w:lvl>
    <w:lvl w:ilvl="8" w:tplc="9FB6AC5E">
      <w:start w:val="1"/>
      <w:numFmt w:val="bullet"/>
      <w:lvlText w:val="•"/>
      <w:lvlJc w:val="left"/>
      <w:rPr>
        <w:rFonts w:hint="default"/>
      </w:rPr>
    </w:lvl>
  </w:abstractNum>
  <w:abstractNum w:abstractNumId="33" w15:restartNumberingAfterBreak="0">
    <w:nsid w:val="648C22B9"/>
    <w:multiLevelType w:val="hybridMultilevel"/>
    <w:tmpl w:val="A3EC3E56"/>
    <w:lvl w:ilvl="0" w:tplc="E5B849BA">
      <w:start w:val="1"/>
      <w:numFmt w:val="lowerLetter"/>
      <w:lvlText w:val="%1."/>
      <w:lvlJc w:val="left"/>
      <w:pPr>
        <w:ind w:hanging="721"/>
      </w:pPr>
      <w:rPr>
        <w:rFonts w:ascii="Times New Roman" w:eastAsia="Times New Roman" w:hAnsi="Times New Roman" w:hint="default"/>
        <w:sz w:val="22"/>
        <w:szCs w:val="22"/>
      </w:rPr>
    </w:lvl>
    <w:lvl w:ilvl="1" w:tplc="B1DCCF90">
      <w:start w:val="1"/>
      <w:numFmt w:val="bullet"/>
      <w:lvlText w:val="•"/>
      <w:lvlJc w:val="left"/>
      <w:rPr>
        <w:rFonts w:hint="default"/>
      </w:rPr>
    </w:lvl>
    <w:lvl w:ilvl="2" w:tplc="46D49674">
      <w:start w:val="1"/>
      <w:numFmt w:val="bullet"/>
      <w:lvlText w:val="•"/>
      <w:lvlJc w:val="left"/>
      <w:rPr>
        <w:rFonts w:hint="default"/>
      </w:rPr>
    </w:lvl>
    <w:lvl w:ilvl="3" w:tplc="6F9C3888">
      <w:start w:val="1"/>
      <w:numFmt w:val="bullet"/>
      <w:lvlText w:val="•"/>
      <w:lvlJc w:val="left"/>
      <w:rPr>
        <w:rFonts w:hint="default"/>
      </w:rPr>
    </w:lvl>
    <w:lvl w:ilvl="4" w:tplc="23BA0A60">
      <w:start w:val="1"/>
      <w:numFmt w:val="bullet"/>
      <w:lvlText w:val="•"/>
      <w:lvlJc w:val="left"/>
      <w:rPr>
        <w:rFonts w:hint="default"/>
      </w:rPr>
    </w:lvl>
    <w:lvl w:ilvl="5" w:tplc="81B6A4D4">
      <w:start w:val="1"/>
      <w:numFmt w:val="bullet"/>
      <w:lvlText w:val="•"/>
      <w:lvlJc w:val="left"/>
      <w:rPr>
        <w:rFonts w:hint="default"/>
      </w:rPr>
    </w:lvl>
    <w:lvl w:ilvl="6" w:tplc="C8AC2BA2">
      <w:start w:val="1"/>
      <w:numFmt w:val="bullet"/>
      <w:lvlText w:val="•"/>
      <w:lvlJc w:val="left"/>
      <w:rPr>
        <w:rFonts w:hint="default"/>
      </w:rPr>
    </w:lvl>
    <w:lvl w:ilvl="7" w:tplc="6254A7CC">
      <w:start w:val="1"/>
      <w:numFmt w:val="bullet"/>
      <w:lvlText w:val="•"/>
      <w:lvlJc w:val="left"/>
      <w:rPr>
        <w:rFonts w:hint="default"/>
      </w:rPr>
    </w:lvl>
    <w:lvl w:ilvl="8" w:tplc="B6C65F14">
      <w:start w:val="1"/>
      <w:numFmt w:val="bullet"/>
      <w:lvlText w:val="•"/>
      <w:lvlJc w:val="left"/>
      <w:rPr>
        <w:rFonts w:hint="default"/>
      </w:rPr>
    </w:lvl>
  </w:abstractNum>
  <w:abstractNum w:abstractNumId="34" w15:restartNumberingAfterBreak="0">
    <w:nsid w:val="65F54156"/>
    <w:multiLevelType w:val="hybridMultilevel"/>
    <w:tmpl w:val="9E92CA2E"/>
    <w:lvl w:ilvl="0" w:tplc="F06C1976">
      <w:start w:val="2"/>
      <w:numFmt w:val="decimal"/>
      <w:lvlText w:val="(%1)"/>
      <w:lvlJc w:val="left"/>
      <w:pPr>
        <w:ind w:hanging="721"/>
      </w:pPr>
      <w:rPr>
        <w:rFonts w:ascii="Times New Roman" w:eastAsia="Times New Roman" w:hAnsi="Times New Roman" w:hint="default"/>
        <w:sz w:val="22"/>
        <w:szCs w:val="22"/>
      </w:rPr>
    </w:lvl>
    <w:lvl w:ilvl="1" w:tplc="3280CCA2">
      <w:start w:val="1"/>
      <w:numFmt w:val="lowerLetter"/>
      <w:lvlText w:val="(%2)"/>
      <w:lvlJc w:val="left"/>
      <w:pPr>
        <w:ind w:hanging="721"/>
      </w:pPr>
      <w:rPr>
        <w:rFonts w:ascii="Times New Roman" w:eastAsia="Times New Roman" w:hAnsi="Times New Roman" w:hint="default"/>
        <w:sz w:val="22"/>
        <w:szCs w:val="22"/>
      </w:rPr>
    </w:lvl>
    <w:lvl w:ilvl="2" w:tplc="DF2AE4AC">
      <w:start w:val="1"/>
      <w:numFmt w:val="bullet"/>
      <w:lvlText w:val="•"/>
      <w:lvlJc w:val="left"/>
      <w:rPr>
        <w:rFonts w:hint="default"/>
      </w:rPr>
    </w:lvl>
    <w:lvl w:ilvl="3" w:tplc="512ED66C">
      <w:start w:val="1"/>
      <w:numFmt w:val="bullet"/>
      <w:lvlText w:val="•"/>
      <w:lvlJc w:val="left"/>
      <w:rPr>
        <w:rFonts w:hint="default"/>
      </w:rPr>
    </w:lvl>
    <w:lvl w:ilvl="4" w:tplc="937A3BC0">
      <w:start w:val="1"/>
      <w:numFmt w:val="bullet"/>
      <w:lvlText w:val="•"/>
      <w:lvlJc w:val="left"/>
      <w:rPr>
        <w:rFonts w:hint="default"/>
      </w:rPr>
    </w:lvl>
    <w:lvl w:ilvl="5" w:tplc="86700C3A">
      <w:start w:val="1"/>
      <w:numFmt w:val="bullet"/>
      <w:lvlText w:val="•"/>
      <w:lvlJc w:val="left"/>
      <w:rPr>
        <w:rFonts w:hint="default"/>
      </w:rPr>
    </w:lvl>
    <w:lvl w:ilvl="6" w:tplc="4AF4F000">
      <w:start w:val="1"/>
      <w:numFmt w:val="bullet"/>
      <w:lvlText w:val="•"/>
      <w:lvlJc w:val="left"/>
      <w:rPr>
        <w:rFonts w:hint="default"/>
      </w:rPr>
    </w:lvl>
    <w:lvl w:ilvl="7" w:tplc="EFAE9FD8">
      <w:start w:val="1"/>
      <w:numFmt w:val="bullet"/>
      <w:lvlText w:val="•"/>
      <w:lvlJc w:val="left"/>
      <w:rPr>
        <w:rFonts w:hint="default"/>
      </w:rPr>
    </w:lvl>
    <w:lvl w:ilvl="8" w:tplc="CACA5D24">
      <w:start w:val="1"/>
      <w:numFmt w:val="bullet"/>
      <w:lvlText w:val="•"/>
      <w:lvlJc w:val="left"/>
      <w:rPr>
        <w:rFonts w:hint="default"/>
      </w:rPr>
    </w:lvl>
  </w:abstractNum>
  <w:abstractNum w:abstractNumId="35" w15:restartNumberingAfterBreak="0">
    <w:nsid w:val="690E7A1B"/>
    <w:multiLevelType w:val="hybridMultilevel"/>
    <w:tmpl w:val="7E782198"/>
    <w:lvl w:ilvl="0" w:tplc="0E9844B6">
      <w:start w:val="2"/>
      <w:numFmt w:val="decimal"/>
      <w:lvlText w:val="(%1)"/>
      <w:lvlJc w:val="left"/>
      <w:pPr>
        <w:ind w:hanging="721"/>
        <w:jc w:val="right"/>
      </w:pPr>
      <w:rPr>
        <w:rFonts w:ascii="Times New Roman" w:eastAsia="Times New Roman" w:hAnsi="Times New Roman" w:hint="default"/>
        <w:sz w:val="22"/>
        <w:szCs w:val="22"/>
      </w:rPr>
    </w:lvl>
    <w:lvl w:ilvl="1" w:tplc="89E45434">
      <w:start w:val="1"/>
      <w:numFmt w:val="bullet"/>
      <w:lvlText w:val="•"/>
      <w:lvlJc w:val="left"/>
      <w:rPr>
        <w:rFonts w:hint="default"/>
      </w:rPr>
    </w:lvl>
    <w:lvl w:ilvl="2" w:tplc="CF9AE5B2">
      <w:start w:val="1"/>
      <w:numFmt w:val="bullet"/>
      <w:lvlText w:val="•"/>
      <w:lvlJc w:val="left"/>
      <w:rPr>
        <w:rFonts w:hint="default"/>
      </w:rPr>
    </w:lvl>
    <w:lvl w:ilvl="3" w:tplc="6A54AB4E">
      <w:start w:val="1"/>
      <w:numFmt w:val="bullet"/>
      <w:lvlText w:val="•"/>
      <w:lvlJc w:val="left"/>
      <w:rPr>
        <w:rFonts w:hint="default"/>
      </w:rPr>
    </w:lvl>
    <w:lvl w:ilvl="4" w:tplc="6EE4A61C">
      <w:start w:val="1"/>
      <w:numFmt w:val="bullet"/>
      <w:lvlText w:val="•"/>
      <w:lvlJc w:val="left"/>
      <w:rPr>
        <w:rFonts w:hint="default"/>
      </w:rPr>
    </w:lvl>
    <w:lvl w:ilvl="5" w:tplc="00D43298">
      <w:start w:val="1"/>
      <w:numFmt w:val="bullet"/>
      <w:lvlText w:val="•"/>
      <w:lvlJc w:val="left"/>
      <w:rPr>
        <w:rFonts w:hint="default"/>
      </w:rPr>
    </w:lvl>
    <w:lvl w:ilvl="6" w:tplc="52C83962">
      <w:start w:val="1"/>
      <w:numFmt w:val="bullet"/>
      <w:lvlText w:val="•"/>
      <w:lvlJc w:val="left"/>
      <w:rPr>
        <w:rFonts w:hint="default"/>
      </w:rPr>
    </w:lvl>
    <w:lvl w:ilvl="7" w:tplc="CA084BB0">
      <w:start w:val="1"/>
      <w:numFmt w:val="bullet"/>
      <w:lvlText w:val="•"/>
      <w:lvlJc w:val="left"/>
      <w:rPr>
        <w:rFonts w:hint="default"/>
      </w:rPr>
    </w:lvl>
    <w:lvl w:ilvl="8" w:tplc="013A6F54">
      <w:start w:val="1"/>
      <w:numFmt w:val="bullet"/>
      <w:lvlText w:val="•"/>
      <w:lvlJc w:val="left"/>
      <w:rPr>
        <w:rFonts w:hint="default"/>
      </w:rPr>
    </w:lvl>
  </w:abstractNum>
  <w:abstractNum w:abstractNumId="36" w15:restartNumberingAfterBreak="0">
    <w:nsid w:val="69A35FA0"/>
    <w:multiLevelType w:val="hybridMultilevel"/>
    <w:tmpl w:val="8B9C5B12"/>
    <w:lvl w:ilvl="0" w:tplc="2D8CAC3A">
      <w:start w:val="1"/>
      <w:numFmt w:val="decimal"/>
      <w:lvlText w:val="(%1)"/>
      <w:lvlJc w:val="left"/>
      <w:pPr>
        <w:ind w:hanging="721"/>
        <w:jc w:val="right"/>
      </w:pPr>
      <w:rPr>
        <w:rFonts w:ascii="Times New Roman" w:eastAsia="Times New Roman" w:hAnsi="Times New Roman" w:hint="default"/>
        <w:sz w:val="22"/>
        <w:szCs w:val="22"/>
      </w:rPr>
    </w:lvl>
    <w:lvl w:ilvl="1" w:tplc="C1161E6A">
      <w:start w:val="1"/>
      <w:numFmt w:val="bullet"/>
      <w:lvlText w:val="•"/>
      <w:lvlJc w:val="left"/>
      <w:rPr>
        <w:rFonts w:hint="default"/>
      </w:rPr>
    </w:lvl>
    <w:lvl w:ilvl="2" w:tplc="4FDAB042">
      <w:start w:val="1"/>
      <w:numFmt w:val="bullet"/>
      <w:lvlText w:val="•"/>
      <w:lvlJc w:val="left"/>
      <w:rPr>
        <w:rFonts w:hint="default"/>
      </w:rPr>
    </w:lvl>
    <w:lvl w:ilvl="3" w:tplc="8578EC28">
      <w:start w:val="1"/>
      <w:numFmt w:val="bullet"/>
      <w:lvlText w:val="•"/>
      <w:lvlJc w:val="left"/>
      <w:rPr>
        <w:rFonts w:hint="default"/>
      </w:rPr>
    </w:lvl>
    <w:lvl w:ilvl="4" w:tplc="801E7250">
      <w:start w:val="1"/>
      <w:numFmt w:val="bullet"/>
      <w:lvlText w:val="•"/>
      <w:lvlJc w:val="left"/>
      <w:rPr>
        <w:rFonts w:hint="default"/>
      </w:rPr>
    </w:lvl>
    <w:lvl w:ilvl="5" w:tplc="0506337E">
      <w:start w:val="1"/>
      <w:numFmt w:val="bullet"/>
      <w:lvlText w:val="•"/>
      <w:lvlJc w:val="left"/>
      <w:rPr>
        <w:rFonts w:hint="default"/>
      </w:rPr>
    </w:lvl>
    <w:lvl w:ilvl="6" w:tplc="C746595E">
      <w:start w:val="1"/>
      <w:numFmt w:val="bullet"/>
      <w:lvlText w:val="•"/>
      <w:lvlJc w:val="left"/>
      <w:rPr>
        <w:rFonts w:hint="default"/>
      </w:rPr>
    </w:lvl>
    <w:lvl w:ilvl="7" w:tplc="FA6CC40C">
      <w:start w:val="1"/>
      <w:numFmt w:val="bullet"/>
      <w:lvlText w:val="•"/>
      <w:lvlJc w:val="left"/>
      <w:rPr>
        <w:rFonts w:hint="default"/>
      </w:rPr>
    </w:lvl>
    <w:lvl w:ilvl="8" w:tplc="A4B09226">
      <w:start w:val="1"/>
      <w:numFmt w:val="bullet"/>
      <w:lvlText w:val="•"/>
      <w:lvlJc w:val="left"/>
      <w:rPr>
        <w:rFonts w:hint="default"/>
      </w:rPr>
    </w:lvl>
  </w:abstractNum>
  <w:abstractNum w:abstractNumId="37" w15:restartNumberingAfterBreak="0">
    <w:nsid w:val="6BCA6313"/>
    <w:multiLevelType w:val="hybridMultilevel"/>
    <w:tmpl w:val="3050EDCA"/>
    <w:lvl w:ilvl="0" w:tplc="F1C84FF4">
      <w:start w:val="1"/>
      <w:numFmt w:val="lowerLetter"/>
      <w:lvlText w:val="(%1)"/>
      <w:lvlJc w:val="left"/>
      <w:pPr>
        <w:ind w:hanging="721"/>
      </w:pPr>
      <w:rPr>
        <w:rFonts w:ascii="Times New Roman" w:eastAsia="Times New Roman" w:hAnsi="Times New Roman" w:hint="default"/>
        <w:sz w:val="22"/>
        <w:szCs w:val="22"/>
      </w:rPr>
    </w:lvl>
    <w:lvl w:ilvl="1" w:tplc="AEEE50FA">
      <w:start w:val="1"/>
      <w:numFmt w:val="bullet"/>
      <w:lvlText w:val="•"/>
      <w:lvlJc w:val="left"/>
      <w:rPr>
        <w:rFonts w:hint="default"/>
      </w:rPr>
    </w:lvl>
    <w:lvl w:ilvl="2" w:tplc="078A98D6">
      <w:start w:val="1"/>
      <w:numFmt w:val="bullet"/>
      <w:lvlText w:val="•"/>
      <w:lvlJc w:val="left"/>
      <w:rPr>
        <w:rFonts w:hint="default"/>
      </w:rPr>
    </w:lvl>
    <w:lvl w:ilvl="3" w:tplc="B536640A">
      <w:start w:val="1"/>
      <w:numFmt w:val="bullet"/>
      <w:lvlText w:val="•"/>
      <w:lvlJc w:val="left"/>
      <w:rPr>
        <w:rFonts w:hint="default"/>
      </w:rPr>
    </w:lvl>
    <w:lvl w:ilvl="4" w:tplc="6372ABFC">
      <w:start w:val="1"/>
      <w:numFmt w:val="bullet"/>
      <w:lvlText w:val="•"/>
      <w:lvlJc w:val="left"/>
      <w:rPr>
        <w:rFonts w:hint="default"/>
      </w:rPr>
    </w:lvl>
    <w:lvl w:ilvl="5" w:tplc="6FCC5BB2">
      <w:start w:val="1"/>
      <w:numFmt w:val="bullet"/>
      <w:lvlText w:val="•"/>
      <w:lvlJc w:val="left"/>
      <w:rPr>
        <w:rFonts w:hint="default"/>
      </w:rPr>
    </w:lvl>
    <w:lvl w:ilvl="6" w:tplc="3974745A">
      <w:start w:val="1"/>
      <w:numFmt w:val="bullet"/>
      <w:lvlText w:val="•"/>
      <w:lvlJc w:val="left"/>
      <w:rPr>
        <w:rFonts w:hint="default"/>
      </w:rPr>
    </w:lvl>
    <w:lvl w:ilvl="7" w:tplc="2384C2D2">
      <w:start w:val="1"/>
      <w:numFmt w:val="bullet"/>
      <w:lvlText w:val="•"/>
      <w:lvlJc w:val="left"/>
      <w:rPr>
        <w:rFonts w:hint="default"/>
      </w:rPr>
    </w:lvl>
    <w:lvl w:ilvl="8" w:tplc="642AF710">
      <w:start w:val="1"/>
      <w:numFmt w:val="bullet"/>
      <w:lvlText w:val="•"/>
      <w:lvlJc w:val="left"/>
      <w:rPr>
        <w:rFonts w:hint="default"/>
      </w:rPr>
    </w:lvl>
  </w:abstractNum>
  <w:abstractNum w:abstractNumId="38" w15:restartNumberingAfterBreak="0">
    <w:nsid w:val="6F22497F"/>
    <w:multiLevelType w:val="hybridMultilevel"/>
    <w:tmpl w:val="9B3834EC"/>
    <w:lvl w:ilvl="0" w:tplc="CE80BCD2">
      <w:start w:val="2"/>
      <w:numFmt w:val="decimal"/>
      <w:lvlText w:val="(%1)"/>
      <w:lvlJc w:val="left"/>
      <w:pPr>
        <w:ind w:hanging="721"/>
      </w:pPr>
      <w:rPr>
        <w:rFonts w:ascii="Times New Roman" w:eastAsia="Times New Roman" w:hAnsi="Times New Roman" w:hint="default"/>
        <w:sz w:val="22"/>
        <w:szCs w:val="22"/>
      </w:rPr>
    </w:lvl>
    <w:lvl w:ilvl="1" w:tplc="57C8296C">
      <w:start w:val="1"/>
      <w:numFmt w:val="bullet"/>
      <w:lvlText w:val="•"/>
      <w:lvlJc w:val="left"/>
      <w:rPr>
        <w:rFonts w:hint="default"/>
      </w:rPr>
    </w:lvl>
    <w:lvl w:ilvl="2" w:tplc="7D2ED2EE">
      <w:start w:val="1"/>
      <w:numFmt w:val="bullet"/>
      <w:lvlText w:val="•"/>
      <w:lvlJc w:val="left"/>
      <w:rPr>
        <w:rFonts w:hint="default"/>
      </w:rPr>
    </w:lvl>
    <w:lvl w:ilvl="3" w:tplc="A1E422E4">
      <w:start w:val="1"/>
      <w:numFmt w:val="bullet"/>
      <w:lvlText w:val="•"/>
      <w:lvlJc w:val="left"/>
      <w:rPr>
        <w:rFonts w:hint="default"/>
      </w:rPr>
    </w:lvl>
    <w:lvl w:ilvl="4" w:tplc="DE24A798">
      <w:start w:val="1"/>
      <w:numFmt w:val="bullet"/>
      <w:lvlText w:val="•"/>
      <w:lvlJc w:val="left"/>
      <w:rPr>
        <w:rFonts w:hint="default"/>
      </w:rPr>
    </w:lvl>
    <w:lvl w:ilvl="5" w:tplc="0810D18C">
      <w:start w:val="1"/>
      <w:numFmt w:val="bullet"/>
      <w:lvlText w:val="•"/>
      <w:lvlJc w:val="left"/>
      <w:rPr>
        <w:rFonts w:hint="default"/>
      </w:rPr>
    </w:lvl>
    <w:lvl w:ilvl="6" w:tplc="81368DA8">
      <w:start w:val="1"/>
      <w:numFmt w:val="bullet"/>
      <w:lvlText w:val="•"/>
      <w:lvlJc w:val="left"/>
      <w:rPr>
        <w:rFonts w:hint="default"/>
      </w:rPr>
    </w:lvl>
    <w:lvl w:ilvl="7" w:tplc="C998725C">
      <w:start w:val="1"/>
      <w:numFmt w:val="bullet"/>
      <w:lvlText w:val="•"/>
      <w:lvlJc w:val="left"/>
      <w:rPr>
        <w:rFonts w:hint="default"/>
      </w:rPr>
    </w:lvl>
    <w:lvl w:ilvl="8" w:tplc="91DACE1A">
      <w:start w:val="1"/>
      <w:numFmt w:val="bullet"/>
      <w:lvlText w:val="•"/>
      <w:lvlJc w:val="left"/>
      <w:rPr>
        <w:rFonts w:hint="default"/>
      </w:rPr>
    </w:lvl>
  </w:abstractNum>
  <w:abstractNum w:abstractNumId="39" w15:restartNumberingAfterBreak="0">
    <w:nsid w:val="6FF55BA0"/>
    <w:multiLevelType w:val="hybridMultilevel"/>
    <w:tmpl w:val="951E4182"/>
    <w:lvl w:ilvl="0" w:tplc="9FFAE16C">
      <w:start w:val="1"/>
      <w:numFmt w:val="decimal"/>
      <w:lvlText w:val="(%1)"/>
      <w:lvlJc w:val="left"/>
      <w:pPr>
        <w:ind w:hanging="721"/>
      </w:pPr>
      <w:rPr>
        <w:rFonts w:ascii="Times New Roman" w:eastAsia="Times New Roman" w:hAnsi="Times New Roman" w:hint="default"/>
        <w:sz w:val="22"/>
        <w:szCs w:val="22"/>
      </w:rPr>
    </w:lvl>
    <w:lvl w:ilvl="1" w:tplc="69E01BEE">
      <w:start w:val="1"/>
      <w:numFmt w:val="bullet"/>
      <w:lvlText w:val="•"/>
      <w:lvlJc w:val="left"/>
      <w:rPr>
        <w:rFonts w:hint="default"/>
      </w:rPr>
    </w:lvl>
    <w:lvl w:ilvl="2" w:tplc="DE16913E">
      <w:start w:val="1"/>
      <w:numFmt w:val="bullet"/>
      <w:lvlText w:val="•"/>
      <w:lvlJc w:val="left"/>
      <w:rPr>
        <w:rFonts w:hint="default"/>
      </w:rPr>
    </w:lvl>
    <w:lvl w:ilvl="3" w:tplc="7FBCC638">
      <w:start w:val="1"/>
      <w:numFmt w:val="bullet"/>
      <w:lvlText w:val="•"/>
      <w:lvlJc w:val="left"/>
      <w:rPr>
        <w:rFonts w:hint="default"/>
      </w:rPr>
    </w:lvl>
    <w:lvl w:ilvl="4" w:tplc="0A64F95C">
      <w:start w:val="1"/>
      <w:numFmt w:val="bullet"/>
      <w:lvlText w:val="•"/>
      <w:lvlJc w:val="left"/>
      <w:rPr>
        <w:rFonts w:hint="default"/>
      </w:rPr>
    </w:lvl>
    <w:lvl w:ilvl="5" w:tplc="FEC0CFA6">
      <w:start w:val="1"/>
      <w:numFmt w:val="bullet"/>
      <w:lvlText w:val="•"/>
      <w:lvlJc w:val="left"/>
      <w:rPr>
        <w:rFonts w:hint="default"/>
      </w:rPr>
    </w:lvl>
    <w:lvl w:ilvl="6" w:tplc="C712B7AE">
      <w:start w:val="1"/>
      <w:numFmt w:val="bullet"/>
      <w:lvlText w:val="•"/>
      <w:lvlJc w:val="left"/>
      <w:rPr>
        <w:rFonts w:hint="default"/>
      </w:rPr>
    </w:lvl>
    <w:lvl w:ilvl="7" w:tplc="24D08A64">
      <w:start w:val="1"/>
      <w:numFmt w:val="bullet"/>
      <w:lvlText w:val="•"/>
      <w:lvlJc w:val="left"/>
      <w:rPr>
        <w:rFonts w:hint="default"/>
      </w:rPr>
    </w:lvl>
    <w:lvl w:ilvl="8" w:tplc="867A7CB2">
      <w:start w:val="1"/>
      <w:numFmt w:val="bullet"/>
      <w:lvlText w:val="•"/>
      <w:lvlJc w:val="left"/>
      <w:rPr>
        <w:rFonts w:hint="default"/>
      </w:rPr>
    </w:lvl>
  </w:abstractNum>
  <w:abstractNum w:abstractNumId="40" w15:restartNumberingAfterBreak="0">
    <w:nsid w:val="77F07A30"/>
    <w:multiLevelType w:val="hybridMultilevel"/>
    <w:tmpl w:val="A29E211E"/>
    <w:lvl w:ilvl="0" w:tplc="E5A21088">
      <w:start w:val="2"/>
      <w:numFmt w:val="decimal"/>
      <w:lvlText w:val="(%1)"/>
      <w:lvlJc w:val="left"/>
      <w:pPr>
        <w:ind w:hanging="721"/>
      </w:pPr>
      <w:rPr>
        <w:rFonts w:ascii="Times New Roman" w:eastAsia="Times New Roman" w:hAnsi="Times New Roman" w:hint="default"/>
        <w:sz w:val="22"/>
        <w:szCs w:val="22"/>
      </w:rPr>
    </w:lvl>
    <w:lvl w:ilvl="1" w:tplc="ADDEAD9C">
      <w:start w:val="1"/>
      <w:numFmt w:val="bullet"/>
      <w:lvlText w:val="•"/>
      <w:lvlJc w:val="left"/>
      <w:rPr>
        <w:rFonts w:hint="default"/>
      </w:rPr>
    </w:lvl>
    <w:lvl w:ilvl="2" w:tplc="E4F40A42">
      <w:start w:val="1"/>
      <w:numFmt w:val="bullet"/>
      <w:lvlText w:val="•"/>
      <w:lvlJc w:val="left"/>
      <w:rPr>
        <w:rFonts w:hint="default"/>
      </w:rPr>
    </w:lvl>
    <w:lvl w:ilvl="3" w:tplc="0128D118">
      <w:start w:val="1"/>
      <w:numFmt w:val="bullet"/>
      <w:lvlText w:val="•"/>
      <w:lvlJc w:val="left"/>
      <w:rPr>
        <w:rFonts w:hint="default"/>
      </w:rPr>
    </w:lvl>
    <w:lvl w:ilvl="4" w:tplc="29E0F95A">
      <w:start w:val="1"/>
      <w:numFmt w:val="bullet"/>
      <w:lvlText w:val="•"/>
      <w:lvlJc w:val="left"/>
      <w:rPr>
        <w:rFonts w:hint="default"/>
      </w:rPr>
    </w:lvl>
    <w:lvl w:ilvl="5" w:tplc="7AD23630">
      <w:start w:val="1"/>
      <w:numFmt w:val="bullet"/>
      <w:lvlText w:val="•"/>
      <w:lvlJc w:val="left"/>
      <w:rPr>
        <w:rFonts w:hint="default"/>
      </w:rPr>
    </w:lvl>
    <w:lvl w:ilvl="6" w:tplc="35847EB6">
      <w:start w:val="1"/>
      <w:numFmt w:val="bullet"/>
      <w:lvlText w:val="•"/>
      <w:lvlJc w:val="left"/>
      <w:rPr>
        <w:rFonts w:hint="default"/>
      </w:rPr>
    </w:lvl>
    <w:lvl w:ilvl="7" w:tplc="8C8662BA">
      <w:start w:val="1"/>
      <w:numFmt w:val="bullet"/>
      <w:lvlText w:val="•"/>
      <w:lvlJc w:val="left"/>
      <w:rPr>
        <w:rFonts w:hint="default"/>
      </w:rPr>
    </w:lvl>
    <w:lvl w:ilvl="8" w:tplc="0B9014E0">
      <w:start w:val="1"/>
      <w:numFmt w:val="bullet"/>
      <w:lvlText w:val="•"/>
      <w:lvlJc w:val="left"/>
      <w:rPr>
        <w:rFonts w:hint="default"/>
      </w:rPr>
    </w:lvl>
  </w:abstractNum>
  <w:abstractNum w:abstractNumId="41" w15:restartNumberingAfterBreak="0">
    <w:nsid w:val="7BC33F86"/>
    <w:multiLevelType w:val="hybridMultilevel"/>
    <w:tmpl w:val="5704C87A"/>
    <w:lvl w:ilvl="0" w:tplc="7408DF92">
      <w:start w:val="2"/>
      <w:numFmt w:val="decimal"/>
      <w:lvlText w:val="(%1)"/>
      <w:lvlJc w:val="left"/>
      <w:pPr>
        <w:ind w:hanging="721"/>
      </w:pPr>
      <w:rPr>
        <w:rFonts w:ascii="Times New Roman" w:eastAsia="Times New Roman" w:hAnsi="Times New Roman" w:hint="default"/>
        <w:sz w:val="22"/>
        <w:szCs w:val="22"/>
      </w:rPr>
    </w:lvl>
    <w:lvl w:ilvl="1" w:tplc="64684624">
      <w:start w:val="1"/>
      <w:numFmt w:val="lowerLetter"/>
      <w:lvlText w:val="(%2)"/>
      <w:lvlJc w:val="left"/>
      <w:pPr>
        <w:ind w:hanging="721"/>
      </w:pPr>
      <w:rPr>
        <w:rFonts w:ascii="Times New Roman" w:eastAsia="Times New Roman" w:hAnsi="Times New Roman" w:hint="default"/>
        <w:sz w:val="22"/>
        <w:szCs w:val="22"/>
      </w:rPr>
    </w:lvl>
    <w:lvl w:ilvl="2" w:tplc="2B027A42">
      <w:start w:val="1"/>
      <w:numFmt w:val="bullet"/>
      <w:lvlText w:val="•"/>
      <w:lvlJc w:val="left"/>
      <w:rPr>
        <w:rFonts w:hint="default"/>
      </w:rPr>
    </w:lvl>
    <w:lvl w:ilvl="3" w:tplc="C7465FFC">
      <w:start w:val="1"/>
      <w:numFmt w:val="bullet"/>
      <w:lvlText w:val="•"/>
      <w:lvlJc w:val="left"/>
      <w:rPr>
        <w:rFonts w:hint="default"/>
      </w:rPr>
    </w:lvl>
    <w:lvl w:ilvl="4" w:tplc="B65A30A0">
      <w:start w:val="1"/>
      <w:numFmt w:val="bullet"/>
      <w:lvlText w:val="•"/>
      <w:lvlJc w:val="left"/>
      <w:rPr>
        <w:rFonts w:hint="default"/>
      </w:rPr>
    </w:lvl>
    <w:lvl w:ilvl="5" w:tplc="E3C82EAA">
      <w:start w:val="1"/>
      <w:numFmt w:val="bullet"/>
      <w:lvlText w:val="•"/>
      <w:lvlJc w:val="left"/>
      <w:rPr>
        <w:rFonts w:hint="default"/>
      </w:rPr>
    </w:lvl>
    <w:lvl w:ilvl="6" w:tplc="773CD8C8">
      <w:start w:val="1"/>
      <w:numFmt w:val="bullet"/>
      <w:lvlText w:val="•"/>
      <w:lvlJc w:val="left"/>
      <w:rPr>
        <w:rFonts w:hint="default"/>
      </w:rPr>
    </w:lvl>
    <w:lvl w:ilvl="7" w:tplc="22D4A44E">
      <w:start w:val="1"/>
      <w:numFmt w:val="bullet"/>
      <w:lvlText w:val="•"/>
      <w:lvlJc w:val="left"/>
      <w:rPr>
        <w:rFonts w:hint="default"/>
      </w:rPr>
    </w:lvl>
    <w:lvl w:ilvl="8" w:tplc="CAFE10E0">
      <w:start w:val="1"/>
      <w:numFmt w:val="bullet"/>
      <w:lvlText w:val="•"/>
      <w:lvlJc w:val="left"/>
      <w:rPr>
        <w:rFonts w:hint="default"/>
      </w:rPr>
    </w:lvl>
  </w:abstractNum>
  <w:num w:numId="1" w16cid:durableId="412820929">
    <w:abstractNumId w:val="0"/>
  </w:num>
  <w:num w:numId="2" w16cid:durableId="1166676113">
    <w:abstractNumId w:val="19"/>
  </w:num>
  <w:num w:numId="3" w16cid:durableId="1094976806">
    <w:abstractNumId w:val="29"/>
  </w:num>
  <w:num w:numId="4" w16cid:durableId="855538552">
    <w:abstractNumId w:val="10"/>
  </w:num>
  <w:num w:numId="5" w16cid:durableId="595288601">
    <w:abstractNumId w:val="11"/>
  </w:num>
  <w:num w:numId="6" w16cid:durableId="144590758">
    <w:abstractNumId w:val="23"/>
  </w:num>
  <w:num w:numId="7" w16cid:durableId="1231966772">
    <w:abstractNumId w:val="24"/>
  </w:num>
  <w:num w:numId="8" w16cid:durableId="1926452752">
    <w:abstractNumId w:val="40"/>
  </w:num>
  <w:num w:numId="9" w16cid:durableId="207911615">
    <w:abstractNumId w:val="5"/>
  </w:num>
  <w:num w:numId="10" w16cid:durableId="1191144275">
    <w:abstractNumId w:val="41"/>
  </w:num>
  <w:num w:numId="11" w16cid:durableId="1183056854">
    <w:abstractNumId w:val="31"/>
  </w:num>
  <w:num w:numId="12" w16cid:durableId="297730836">
    <w:abstractNumId w:val="17"/>
  </w:num>
  <w:num w:numId="13" w16cid:durableId="1239054487">
    <w:abstractNumId w:val="28"/>
  </w:num>
  <w:num w:numId="14" w16cid:durableId="1836529834">
    <w:abstractNumId w:val="37"/>
  </w:num>
  <w:num w:numId="15" w16cid:durableId="855146151">
    <w:abstractNumId w:val="38"/>
  </w:num>
  <w:num w:numId="16" w16cid:durableId="1088650979">
    <w:abstractNumId w:val="16"/>
  </w:num>
  <w:num w:numId="17" w16cid:durableId="1193805079">
    <w:abstractNumId w:val="7"/>
  </w:num>
  <w:num w:numId="18" w16cid:durableId="1854108480">
    <w:abstractNumId w:val="20"/>
  </w:num>
  <w:num w:numId="19" w16cid:durableId="1390422552">
    <w:abstractNumId w:val="12"/>
  </w:num>
  <w:num w:numId="20" w16cid:durableId="828249328">
    <w:abstractNumId w:val="18"/>
  </w:num>
  <w:num w:numId="21" w16cid:durableId="1462042923">
    <w:abstractNumId w:val="35"/>
  </w:num>
  <w:num w:numId="22" w16cid:durableId="1692295689">
    <w:abstractNumId w:val="22"/>
  </w:num>
  <w:num w:numId="23" w16cid:durableId="2055499957">
    <w:abstractNumId w:val="14"/>
  </w:num>
  <w:num w:numId="24" w16cid:durableId="891187444">
    <w:abstractNumId w:val="25"/>
  </w:num>
  <w:num w:numId="25" w16cid:durableId="419762675">
    <w:abstractNumId w:val="32"/>
  </w:num>
  <w:num w:numId="26" w16cid:durableId="1982729379">
    <w:abstractNumId w:val="4"/>
  </w:num>
  <w:num w:numId="27" w16cid:durableId="1741753287">
    <w:abstractNumId w:val="2"/>
  </w:num>
  <w:num w:numId="28" w16cid:durableId="685518799">
    <w:abstractNumId w:val="36"/>
  </w:num>
  <w:num w:numId="29" w16cid:durableId="1288779911">
    <w:abstractNumId w:val="13"/>
  </w:num>
  <w:num w:numId="30" w16cid:durableId="152642386">
    <w:abstractNumId w:val="21"/>
  </w:num>
  <w:num w:numId="31" w16cid:durableId="121778617">
    <w:abstractNumId w:val="8"/>
  </w:num>
  <w:num w:numId="32" w16cid:durableId="1059133729">
    <w:abstractNumId w:val="33"/>
  </w:num>
  <w:num w:numId="33" w16cid:durableId="889921193">
    <w:abstractNumId w:val="3"/>
  </w:num>
  <w:num w:numId="34" w16cid:durableId="2003465451">
    <w:abstractNumId w:val="34"/>
  </w:num>
  <w:num w:numId="35" w16cid:durableId="2072842426">
    <w:abstractNumId w:val="26"/>
  </w:num>
  <w:num w:numId="36" w16cid:durableId="1207261088">
    <w:abstractNumId w:val="27"/>
  </w:num>
  <w:num w:numId="37" w16cid:durableId="1120883477">
    <w:abstractNumId w:val="30"/>
  </w:num>
  <w:num w:numId="38" w16cid:durableId="483351583">
    <w:abstractNumId w:val="15"/>
  </w:num>
  <w:num w:numId="39" w16cid:durableId="424158595">
    <w:abstractNumId w:val="39"/>
  </w:num>
  <w:num w:numId="40" w16cid:durableId="1700929111">
    <w:abstractNumId w:val="6"/>
  </w:num>
  <w:num w:numId="41" w16cid:durableId="2002997899">
    <w:abstractNumId w:val="9"/>
  </w:num>
  <w:num w:numId="42" w16cid:durableId="203399580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xMDEyMrE0MzAwNDZS0lEKTi0uzszPAykwqwUAyNUJoiwAAAA="/>
  </w:docVars>
  <w:rsids>
    <w:rsidRoot w:val="00B86F3F"/>
    <w:rsid w:val="00000812"/>
    <w:rsid w:val="00003730"/>
    <w:rsid w:val="00003DCF"/>
    <w:rsid w:val="00004F6B"/>
    <w:rsid w:val="000052A2"/>
    <w:rsid w:val="00005680"/>
    <w:rsid w:val="00005EE8"/>
    <w:rsid w:val="00006791"/>
    <w:rsid w:val="000073EE"/>
    <w:rsid w:val="0001088D"/>
    <w:rsid w:val="00010B81"/>
    <w:rsid w:val="0001145E"/>
    <w:rsid w:val="000133A8"/>
    <w:rsid w:val="00017AAC"/>
    <w:rsid w:val="00023D2F"/>
    <w:rsid w:val="000242FF"/>
    <w:rsid w:val="00024D3E"/>
    <w:rsid w:val="000260FD"/>
    <w:rsid w:val="00030419"/>
    <w:rsid w:val="000329CE"/>
    <w:rsid w:val="00034949"/>
    <w:rsid w:val="00034B64"/>
    <w:rsid w:val="00035CF8"/>
    <w:rsid w:val="000363C6"/>
    <w:rsid w:val="00041542"/>
    <w:rsid w:val="00041A53"/>
    <w:rsid w:val="000420FF"/>
    <w:rsid w:val="00044972"/>
    <w:rsid w:val="00044D23"/>
    <w:rsid w:val="00045A94"/>
    <w:rsid w:val="00047A44"/>
    <w:rsid w:val="00047EB8"/>
    <w:rsid w:val="000500F4"/>
    <w:rsid w:val="000506E3"/>
    <w:rsid w:val="0005100D"/>
    <w:rsid w:val="000518CC"/>
    <w:rsid w:val="000532C3"/>
    <w:rsid w:val="00055D23"/>
    <w:rsid w:val="00055D48"/>
    <w:rsid w:val="000608EE"/>
    <w:rsid w:val="000614EF"/>
    <w:rsid w:val="00061E20"/>
    <w:rsid w:val="000622BB"/>
    <w:rsid w:val="0006479F"/>
    <w:rsid w:val="00065A61"/>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413"/>
    <w:rsid w:val="000878E9"/>
    <w:rsid w:val="000903F9"/>
    <w:rsid w:val="0009567E"/>
    <w:rsid w:val="00097EED"/>
    <w:rsid w:val="000A069B"/>
    <w:rsid w:val="000A2439"/>
    <w:rsid w:val="000A3D20"/>
    <w:rsid w:val="000A4D98"/>
    <w:rsid w:val="000A6259"/>
    <w:rsid w:val="000B26CE"/>
    <w:rsid w:val="000B4FB6"/>
    <w:rsid w:val="000B54EB"/>
    <w:rsid w:val="000B60FA"/>
    <w:rsid w:val="000B6A2F"/>
    <w:rsid w:val="000B767B"/>
    <w:rsid w:val="000C01AC"/>
    <w:rsid w:val="000C058A"/>
    <w:rsid w:val="000C2C80"/>
    <w:rsid w:val="000C416E"/>
    <w:rsid w:val="000C5263"/>
    <w:rsid w:val="000D15C6"/>
    <w:rsid w:val="000D3729"/>
    <w:rsid w:val="000D3B3A"/>
    <w:rsid w:val="000D447C"/>
    <w:rsid w:val="000D61EB"/>
    <w:rsid w:val="000E21FC"/>
    <w:rsid w:val="000E3BE9"/>
    <w:rsid w:val="000E3E22"/>
    <w:rsid w:val="000E427F"/>
    <w:rsid w:val="000E5C90"/>
    <w:rsid w:val="000E6F5D"/>
    <w:rsid w:val="000F1E72"/>
    <w:rsid w:val="000F260D"/>
    <w:rsid w:val="000F4429"/>
    <w:rsid w:val="000F7993"/>
    <w:rsid w:val="00102C61"/>
    <w:rsid w:val="0010747B"/>
    <w:rsid w:val="001105B5"/>
    <w:rsid w:val="001121EE"/>
    <w:rsid w:val="001128C3"/>
    <w:rsid w:val="0011366F"/>
    <w:rsid w:val="00120AB8"/>
    <w:rsid w:val="00121135"/>
    <w:rsid w:val="0012543A"/>
    <w:rsid w:val="00133371"/>
    <w:rsid w:val="001365E4"/>
    <w:rsid w:val="00136BBB"/>
    <w:rsid w:val="00142743"/>
    <w:rsid w:val="00143E17"/>
    <w:rsid w:val="00146CFD"/>
    <w:rsid w:val="0015104F"/>
    <w:rsid w:val="00152AB1"/>
    <w:rsid w:val="001537CB"/>
    <w:rsid w:val="001540EB"/>
    <w:rsid w:val="00154B7A"/>
    <w:rsid w:val="001554EF"/>
    <w:rsid w:val="0015642A"/>
    <w:rsid w:val="001565F4"/>
    <w:rsid w:val="00157469"/>
    <w:rsid w:val="0015761F"/>
    <w:rsid w:val="00157D80"/>
    <w:rsid w:val="00162D92"/>
    <w:rsid w:val="00162FEC"/>
    <w:rsid w:val="001636EC"/>
    <w:rsid w:val="00164718"/>
    <w:rsid w:val="00165401"/>
    <w:rsid w:val="001676F4"/>
    <w:rsid w:val="00167A40"/>
    <w:rsid w:val="001723EC"/>
    <w:rsid w:val="001757D9"/>
    <w:rsid w:val="001761C1"/>
    <w:rsid w:val="001810DF"/>
    <w:rsid w:val="00181A7A"/>
    <w:rsid w:val="00185085"/>
    <w:rsid w:val="00186652"/>
    <w:rsid w:val="00191704"/>
    <w:rsid w:val="00195085"/>
    <w:rsid w:val="00195E5A"/>
    <w:rsid w:val="001A0D75"/>
    <w:rsid w:val="001A1060"/>
    <w:rsid w:val="001A153F"/>
    <w:rsid w:val="001A1FEA"/>
    <w:rsid w:val="001B032A"/>
    <w:rsid w:val="001B0E17"/>
    <w:rsid w:val="001B2C14"/>
    <w:rsid w:val="001B3D40"/>
    <w:rsid w:val="001B4103"/>
    <w:rsid w:val="001B66AB"/>
    <w:rsid w:val="001C0634"/>
    <w:rsid w:val="001C0B26"/>
    <w:rsid w:val="001C1614"/>
    <w:rsid w:val="001C1B1A"/>
    <w:rsid w:val="001C2C10"/>
    <w:rsid w:val="001C3895"/>
    <w:rsid w:val="001D0B2C"/>
    <w:rsid w:val="001D189A"/>
    <w:rsid w:val="001D1CAB"/>
    <w:rsid w:val="001D1D43"/>
    <w:rsid w:val="001D22A0"/>
    <w:rsid w:val="001D269F"/>
    <w:rsid w:val="001D34BA"/>
    <w:rsid w:val="001D4B17"/>
    <w:rsid w:val="001D6485"/>
    <w:rsid w:val="001D6D65"/>
    <w:rsid w:val="001E01B8"/>
    <w:rsid w:val="001E2B91"/>
    <w:rsid w:val="001E3FB6"/>
    <w:rsid w:val="001E402E"/>
    <w:rsid w:val="001E42D4"/>
    <w:rsid w:val="001E54A9"/>
    <w:rsid w:val="001F1EC1"/>
    <w:rsid w:val="001F2A4A"/>
    <w:rsid w:val="001F3CEE"/>
    <w:rsid w:val="002015E0"/>
    <w:rsid w:val="0020301E"/>
    <w:rsid w:val="00203302"/>
    <w:rsid w:val="002070C6"/>
    <w:rsid w:val="002075A8"/>
    <w:rsid w:val="0021001A"/>
    <w:rsid w:val="00215715"/>
    <w:rsid w:val="0021790C"/>
    <w:rsid w:val="0022083D"/>
    <w:rsid w:val="002208C6"/>
    <w:rsid w:val="00221C58"/>
    <w:rsid w:val="00221EA2"/>
    <w:rsid w:val="002252DD"/>
    <w:rsid w:val="002272BC"/>
    <w:rsid w:val="00230636"/>
    <w:rsid w:val="00230F39"/>
    <w:rsid w:val="002331AA"/>
    <w:rsid w:val="0023567D"/>
    <w:rsid w:val="002401D1"/>
    <w:rsid w:val="002436F5"/>
    <w:rsid w:val="002460EB"/>
    <w:rsid w:val="00251136"/>
    <w:rsid w:val="00251A97"/>
    <w:rsid w:val="00255B09"/>
    <w:rsid w:val="00257780"/>
    <w:rsid w:val="00261EC4"/>
    <w:rsid w:val="00264934"/>
    <w:rsid w:val="00265308"/>
    <w:rsid w:val="002655B6"/>
    <w:rsid w:val="00265902"/>
    <w:rsid w:val="00267B91"/>
    <w:rsid w:val="002701D7"/>
    <w:rsid w:val="0027348B"/>
    <w:rsid w:val="002735E6"/>
    <w:rsid w:val="00274D9F"/>
    <w:rsid w:val="00275EF6"/>
    <w:rsid w:val="00275F60"/>
    <w:rsid w:val="002769F8"/>
    <w:rsid w:val="00276EC1"/>
    <w:rsid w:val="0027798F"/>
    <w:rsid w:val="00280DCD"/>
    <w:rsid w:val="0028271E"/>
    <w:rsid w:val="002831B8"/>
    <w:rsid w:val="00284716"/>
    <w:rsid w:val="00286A4D"/>
    <w:rsid w:val="00286E57"/>
    <w:rsid w:val="002907F0"/>
    <w:rsid w:val="00292612"/>
    <w:rsid w:val="00295AEC"/>
    <w:rsid w:val="00296480"/>
    <w:rsid w:val="002964E7"/>
    <w:rsid w:val="002A044B"/>
    <w:rsid w:val="002A2928"/>
    <w:rsid w:val="002A6CF2"/>
    <w:rsid w:val="002B1C39"/>
    <w:rsid w:val="002B2784"/>
    <w:rsid w:val="002B2E2C"/>
    <w:rsid w:val="002B4E1F"/>
    <w:rsid w:val="002B6090"/>
    <w:rsid w:val="002C0E5F"/>
    <w:rsid w:val="002C6DD9"/>
    <w:rsid w:val="002C7EC7"/>
    <w:rsid w:val="002D1550"/>
    <w:rsid w:val="002D1D4C"/>
    <w:rsid w:val="002D4ED3"/>
    <w:rsid w:val="002E1152"/>
    <w:rsid w:val="002E1858"/>
    <w:rsid w:val="002E3094"/>
    <w:rsid w:val="002E45D4"/>
    <w:rsid w:val="002E62C7"/>
    <w:rsid w:val="002E6530"/>
    <w:rsid w:val="002F00D4"/>
    <w:rsid w:val="002F4347"/>
    <w:rsid w:val="002F5A2F"/>
    <w:rsid w:val="00300A8C"/>
    <w:rsid w:val="003013D8"/>
    <w:rsid w:val="00303D74"/>
    <w:rsid w:val="00304858"/>
    <w:rsid w:val="00310B6F"/>
    <w:rsid w:val="00311647"/>
    <w:rsid w:val="0031200B"/>
    <w:rsid w:val="00312523"/>
    <w:rsid w:val="003243AD"/>
    <w:rsid w:val="00327107"/>
    <w:rsid w:val="0032744E"/>
    <w:rsid w:val="00330E75"/>
    <w:rsid w:val="0033299D"/>
    <w:rsid w:val="00332A15"/>
    <w:rsid w:val="00333971"/>
    <w:rsid w:val="00336B1F"/>
    <w:rsid w:val="00336DF0"/>
    <w:rsid w:val="003407C1"/>
    <w:rsid w:val="00342579"/>
    <w:rsid w:val="00342850"/>
    <w:rsid w:val="00343BC9"/>
    <w:rsid w:val="003449A3"/>
    <w:rsid w:val="0035589F"/>
    <w:rsid w:val="003558A4"/>
    <w:rsid w:val="0035780D"/>
    <w:rsid w:val="00361609"/>
    <w:rsid w:val="00363299"/>
    <w:rsid w:val="00363E94"/>
    <w:rsid w:val="003666C2"/>
    <w:rsid w:val="00366718"/>
    <w:rsid w:val="00370608"/>
    <w:rsid w:val="00371B9F"/>
    <w:rsid w:val="0037208D"/>
    <w:rsid w:val="00374C3A"/>
    <w:rsid w:val="00377186"/>
    <w:rsid w:val="003778DA"/>
    <w:rsid w:val="00377FBD"/>
    <w:rsid w:val="00380973"/>
    <w:rsid w:val="003810F2"/>
    <w:rsid w:val="00381248"/>
    <w:rsid w:val="003833B4"/>
    <w:rsid w:val="003837C6"/>
    <w:rsid w:val="003849A8"/>
    <w:rsid w:val="0038662A"/>
    <w:rsid w:val="003905F1"/>
    <w:rsid w:val="00394794"/>
    <w:rsid w:val="00394930"/>
    <w:rsid w:val="00394B3B"/>
    <w:rsid w:val="003A215D"/>
    <w:rsid w:val="003A368C"/>
    <w:rsid w:val="003A5DAC"/>
    <w:rsid w:val="003B440D"/>
    <w:rsid w:val="003B6581"/>
    <w:rsid w:val="003C1420"/>
    <w:rsid w:val="003C1AD8"/>
    <w:rsid w:val="003C20AF"/>
    <w:rsid w:val="003C37A0"/>
    <w:rsid w:val="003C5218"/>
    <w:rsid w:val="003C5C33"/>
    <w:rsid w:val="003C5F5A"/>
    <w:rsid w:val="003C6235"/>
    <w:rsid w:val="003C7232"/>
    <w:rsid w:val="003D233B"/>
    <w:rsid w:val="003D4EAA"/>
    <w:rsid w:val="003D6177"/>
    <w:rsid w:val="003D76EF"/>
    <w:rsid w:val="003E2DE5"/>
    <w:rsid w:val="003E3F8A"/>
    <w:rsid w:val="003E6206"/>
    <w:rsid w:val="003E76D6"/>
    <w:rsid w:val="003F1EA2"/>
    <w:rsid w:val="003F34A6"/>
    <w:rsid w:val="003F6D96"/>
    <w:rsid w:val="00401FBB"/>
    <w:rsid w:val="00402B7A"/>
    <w:rsid w:val="004042CD"/>
    <w:rsid w:val="004047FA"/>
    <w:rsid w:val="004049C0"/>
    <w:rsid w:val="0040592F"/>
    <w:rsid w:val="00406360"/>
    <w:rsid w:val="00413961"/>
    <w:rsid w:val="00414AB9"/>
    <w:rsid w:val="00416A53"/>
    <w:rsid w:val="00420A21"/>
    <w:rsid w:val="00423963"/>
    <w:rsid w:val="00424C03"/>
    <w:rsid w:val="00426221"/>
    <w:rsid w:val="0043156C"/>
    <w:rsid w:val="004347BA"/>
    <w:rsid w:val="00443021"/>
    <w:rsid w:val="00445C4F"/>
    <w:rsid w:val="0044661C"/>
    <w:rsid w:val="00451888"/>
    <w:rsid w:val="00451DE2"/>
    <w:rsid w:val="00453046"/>
    <w:rsid w:val="00453682"/>
    <w:rsid w:val="0045645A"/>
    <w:rsid w:val="00456986"/>
    <w:rsid w:val="00457F66"/>
    <w:rsid w:val="0046574D"/>
    <w:rsid w:val="00466077"/>
    <w:rsid w:val="004664DC"/>
    <w:rsid w:val="00471321"/>
    <w:rsid w:val="00474D22"/>
    <w:rsid w:val="00476082"/>
    <w:rsid w:val="00481CAD"/>
    <w:rsid w:val="00481E77"/>
    <w:rsid w:val="00484E43"/>
    <w:rsid w:val="00491FC6"/>
    <w:rsid w:val="004920DB"/>
    <w:rsid w:val="00492598"/>
    <w:rsid w:val="00494F0F"/>
    <w:rsid w:val="0049507E"/>
    <w:rsid w:val="004951B3"/>
    <w:rsid w:val="004A01D1"/>
    <w:rsid w:val="004A16EF"/>
    <w:rsid w:val="004A2AA8"/>
    <w:rsid w:val="004A4E64"/>
    <w:rsid w:val="004A51CC"/>
    <w:rsid w:val="004B0AB3"/>
    <w:rsid w:val="004B13C6"/>
    <w:rsid w:val="004B16FF"/>
    <w:rsid w:val="004B437B"/>
    <w:rsid w:val="004B5A3C"/>
    <w:rsid w:val="004C0796"/>
    <w:rsid w:val="004C1DA0"/>
    <w:rsid w:val="004C3030"/>
    <w:rsid w:val="004C45D7"/>
    <w:rsid w:val="004C63E9"/>
    <w:rsid w:val="004C7E00"/>
    <w:rsid w:val="004D0854"/>
    <w:rsid w:val="004D2FFC"/>
    <w:rsid w:val="004D3215"/>
    <w:rsid w:val="004D6063"/>
    <w:rsid w:val="004D67C8"/>
    <w:rsid w:val="004E2029"/>
    <w:rsid w:val="004E33FE"/>
    <w:rsid w:val="004E4868"/>
    <w:rsid w:val="004E5244"/>
    <w:rsid w:val="004F02D2"/>
    <w:rsid w:val="004F0A1D"/>
    <w:rsid w:val="004F0AC8"/>
    <w:rsid w:val="004F53A7"/>
    <w:rsid w:val="004F7202"/>
    <w:rsid w:val="004F72F4"/>
    <w:rsid w:val="004F74A1"/>
    <w:rsid w:val="00500352"/>
    <w:rsid w:val="00501CAB"/>
    <w:rsid w:val="0050232A"/>
    <w:rsid w:val="00503297"/>
    <w:rsid w:val="005101FF"/>
    <w:rsid w:val="005102D1"/>
    <w:rsid w:val="00510A25"/>
    <w:rsid w:val="00511991"/>
    <w:rsid w:val="00512242"/>
    <w:rsid w:val="00512DA3"/>
    <w:rsid w:val="00513495"/>
    <w:rsid w:val="00514000"/>
    <w:rsid w:val="00515D04"/>
    <w:rsid w:val="0052013E"/>
    <w:rsid w:val="00521EC5"/>
    <w:rsid w:val="005228A0"/>
    <w:rsid w:val="00524ECC"/>
    <w:rsid w:val="00527ABE"/>
    <w:rsid w:val="00527C5C"/>
    <w:rsid w:val="00530615"/>
    <w:rsid w:val="00530C9A"/>
    <w:rsid w:val="005317A4"/>
    <w:rsid w:val="005322A1"/>
    <w:rsid w:val="00532451"/>
    <w:rsid w:val="00537C30"/>
    <w:rsid w:val="00542D73"/>
    <w:rsid w:val="005438C8"/>
    <w:rsid w:val="005441BD"/>
    <w:rsid w:val="00547702"/>
    <w:rsid w:val="00551408"/>
    <w:rsid w:val="0055417E"/>
    <w:rsid w:val="0055440A"/>
    <w:rsid w:val="00557EBC"/>
    <w:rsid w:val="00560457"/>
    <w:rsid w:val="0056066A"/>
    <w:rsid w:val="00563108"/>
    <w:rsid w:val="0056366A"/>
    <w:rsid w:val="00563C69"/>
    <w:rsid w:val="005646F3"/>
    <w:rsid w:val="005649F5"/>
    <w:rsid w:val="00565E93"/>
    <w:rsid w:val="005709A6"/>
    <w:rsid w:val="00572B50"/>
    <w:rsid w:val="00572DF4"/>
    <w:rsid w:val="00574AEC"/>
    <w:rsid w:val="00575805"/>
    <w:rsid w:val="00576C52"/>
    <w:rsid w:val="005773E7"/>
    <w:rsid w:val="00577B02"/>
    <w:rsid w:val="00580D05"/>
    <w:rsid w:val="00582A2E"/>
    <w:rsid w:val="00583761"/>
    <w:rsid w:val="00584780"/>
    <w:rsid w:val="005870A8"/>
    <w:rsid w:val="0058749F"/>
    <w:rsid w:val="00594065"/>
    <w:rsid w:val="005955EA"/>
    <w:rsid w:val="00595DBE"/>
    <w:rsid w:val="005963C1"/>
    <w:rsid w:val="00597B78"/>
    <w:rsid w:val="005A0A94"/>
    <w:rsid w:val="005A2789"/>
    <w:rsid w:val="005B23AF"/>
    <w:rsid w:val="005B2F4D"/>
    <w:rsid w:val="005B4215"/>
    <w:rsid w:val="005B5656"/>
    <w:rsid w:val="005C16B3"/>
    <w:rsid w:val="005C25CF"/>
    <w:rsid w:val="005C303C"/>
    <w:rsid w:val="005C39E8"/>
    <w:rsid w:val="005C7F82"/>
    <w:rsid w:val="005D0866"/>
    <w:rsid w:val="005D537D"/>
    <w:rsid w:val="005D5858"/>
    <w:rsid w:val="005D5C82"/>
    <w:rsid w:val="005D5CAF"/>
    <w:rsid w:val="005E0DE1"/>
    <w:rsid w:val="005E38FA"/>
    <w:rsid w:val="005E3DD9"/>
    <w:rsid w:val="005E4ED5"/>
    <w:rsid w:val="005E7103"/>
    <w:rsid w:val="005E7538"/>
    <w:rsid w:val="005E75FD"/>
    <w:rsid w:val="005F1AF4"/>
    <w:rsid w:val="005F2161"/>
    <w:rsid w:val="005F2892"/>
    <w:rsid w:val="005F5FD8"/>
    <w:rsid w:val="00601274"/>
    <w:rsid w:val="00604810"/>
    <w:rsid w:val="00604AAC"/>
    <w:rsid w:val="00604F4B"/>
    <w:rsid w:val="006067B5"/>
    <w:rsid w:val="00607455"/>
    <w:rsid w:val="006075F7"/>
    <w:rsid w:val="00607964"/>
    <w:rsid w:val="00613086"/>
    <w:rsid w:val="006139ED"/>
    <w:rsid w:val="00617B7F"/>
    <w:rsid w:val="0062075A"/>
    <w:rsid w:val="00621864"/>
    <w:rsid w:val="00622277"/>
    <w:rsid w:val="00622E2F"/>
    <w:rsid w:val="00625ED8"/>
    <w:rsid w:val="006271AA"/>
    <w:rsid w:val="00627A40"/>
    <w:rsid w:val="00630651"/>
    <w:rsid w:val="006313F1"/>
    <w:rsid w:val="006328DB"/>
    <w:rsid w:val="00634DA7"/>
    <w:rsid w:val="006350C4"/>
    <w:rsid w:val="006416D6"/>
    <w:rsid w:val="00642844"/>
    <w:rsid w:val="006434EF"/>
    <w:rsid w:val="0064409B"/>
    <w:rsid w:val="006441C2"/>
    <w:rsid w:val="00644FCB"/>
    <w:rsid w:val="00645C44"/>
    <w:rsid w:val="00651A07"/>
    <w:rsid w:val="00651EA5"/>
    <w:rsid w:val="00655769"/>
    <w:rsid w:val="00655E3F"/>
    <w:rsid w:val="00656186"/>
    <w:rsid w:val="00656622"/>
    <w:rsid w:val="0065745C"/>
    <w:rsid w:val="00657F71"/>
    <w:rsid w:val="00660511"/>
    <w:rsid w:val="00667BB6"/>
    <w:rsid w:val="006717D5"/>
    <w:rsid w:val="00672978"/>
    <w:rsid w:val="006734AB"/>
    <w:rsid w:val="006737D3"/>
    <w:rsid w:val="00673F34"/>
    <w:rsid w:val="0067435B"/>
    <w:rsid w:val="00675E6F"/>
    <w:rsid w:val="00682D07"/>
    <w:rsid w:val="00683064"/>
    <w:rsid w:val="00683A45"/>
    <w:rsid w:val="0068424E"/>
    <w:rsid w:val="00687058"/>
    <w:rsid w:val="00694430"/>
    <w:rsid w:val="00694677"/>
    <w:rsid w:val="00697FAC"/>
    <w:rsid w:val="006A03A3"/>
    <w:rsid w:val="006A11C3"/>
    <w:rsid w:val="006A6EA7"/>
    <w:rsid w:val="006A74BC"/>
    <w:rsid w:val="006B0696"/>
    <w:rsid w:val="006B1054"/>
    <w:rsid w:val="006B279A"/>
    <w:rsid w:val="006B503F"/>
    <w:rsid w:val="006B64A8"/>
    <w:rsid w:val="006B6F1A"/>
    <w:rsid w:val="006B707C"/>
    <w:rsid w:val="006C24CB"/>
    <w:rsid w:val="006C6020"/>
    <w:rsid w:val="006D0225"/>
    <w:rsid w:val="006D0265"/>
    <w:rsid w:val="006D15F6"/>
    <w:rsid w:val="006D1681"/>
    <w:rsid w:val="006D1C5E"/>
    <w:rsid w:val="006D1FAE"/>
    <w:rsid w:val="006D2E1F"/>
    <w:rsid w:val="006D311E"/>
    <w:rsid w:val="006D3B55"/>
    <w:rsid w:val="006D71DD"/>
    <w:rsid w:val="006D767D"/>
    <w:rsid w:val="006E00D5"/>
    <w:rsid w:val="006E3151"/>
    <w:rsid w:val="006E3515"/>
    <w:rsid w:val="006F594C"/>
    <w:rsid w:val="006F5E34"/>
    <w:rsid w:val="006F7F2A"/>
    <w:rsid w:val="00701118"/>
    <w:rsid w:val="0070344F"/>
    <w:rsid w:val="0070410C"/>
    <w:rsid w:val="00704C6B"/>
    <w:rsid w:val="00705BD4"/>
    <w:rsid w:val="00706159"/>
    <w:rsid w:val="0070672E"/>
    <w:rsid w:val="007105C0"/>
    <w:rsid w:val="007107EE"/>
    <w:rsid w:val="00712B55"/>
    <w:rsid w:val="00714BA2"/>
    <w:rsid w:val="007166C4"/>
    <w:rsid w:val="00720238"/>
    <w:rsid w:val="007211A4"/>
    <w:rsid w:val="00725EDA"/>
    <w:rsid w:val="00726D6D"/>
    <w:rsid w:val="00727E48"/>
    <w:rsid w:val="00730440"/>
    <w:rsid w:val="00731CFE"/>
    <w:rsid w:val="00732583"/>
    <w:rsid w:val="00732D8B"/>
    <w:rsid w:val="0073329F"/>
    <w:rsid w:val="00733D8A"/>
    <w:rsid w:val="00737805"/>
    <w:rsid w:val="00737D2B"/>
    <w:rsid w:val="00740A59"/>
    <w:rsid w:val="00740FDE"/>
    <w:rsid w:val="00742FB9"/>
    <w:rsid w:val="0074517E"/>
    <w:rsid w:val="00745DE3"/>
    <w:rsid w:val="0074665A"/>
    <w:rsid w:val="00746B11"/>
    <w:rsid w:val="007472C3"/>
    <w:rsid w:val="00747E3A"/>
    <w:rsid w:val="0075097C"/>
    <w:rsid w:val="00752131"/>
    <w:rsid w:val="0075276D"/>
    <w:rsid w:val="0075395F"/>
    <w:rsid w:val="00757B61"/>
    <w:rsid w:val="00760524"/>
    <w:rsid w:val="00760A63"/>
    <w:rsid w:val="00760B3C"/>
    <w:rsid w:val="00760B40"/>
    <w:rsid w:val="00762862"/>
    <w:rsid w:val="007635FD"/>
    <w:rsid w:val="00764B2A"/>
    <w:rsid w:val="00765767"/>
    <w:rsid w:val="007717D2"/>
    <w:rsid w:val="00771A91"/>
    <w:rsid w:val="00772C52"/>
    <w:rsid w:val="007748CE"/>
    <w:rsid w:val="00776CA9"/>
    <w:rsid w:val="007826D3"/>
    <w:rsid w:val="00783A1F"/>
    <w:rsid w:val="00784A3F"/>
    <w:rsid w:val="0078508A"/>
    <w:rsid w:val="0078543A"/>
    <w:rsid w:val="00785529"/>
    <w:rsid w:val="00793315"/>
    <w:rsid w:val="00794E87"/>
    <w:rsid w:val="007A0311"/>
    <w:rsid w:val="007A056D"/>
    <w:rsid w:val="007A0E3A"/>
    <w:rsid w:val="007A228B"/>
    <w:rsid w:val="007A23AC"/>
    <w:rsid w:val="007A4003"/>
    <w:rsid w:val="007A5F9C"/>
    <w:rsid w:val="007A5FCE"/>
    <w:rsid w:val="007A6571"/>
    <w:rsid w:val="007B4885"/>
    <w:rsid w:val="007C01FC"/>
    <w:rsid w:val="007C2592"/>
    <w:rsid w:val="007C276C"/>
    <w:rsid w:val="007C2B58"/>
    <w:rsid w:val="007C2DE7"/>
    <w:rsid w:val="007C4355"/>
    <w:rsid w:val="007C56F2"/>
    <w:rsid w:val="007D2315"/>
    <w:rsid w:val="007D2479"/>
    <w:rsid w:val="007D4551"/>
    <w:rsid w:val="007D47C1"/>
    <w:rsid w:val="007D7264"/>
    <w:rsid w:val="007E0E68"/>
    <w:rsid w:val="007E1918"/>
    <w:rsid w:val="007E2B35"/>
    <w:rsid w:val="007E2DED"/>
    <w:rsid w:val="007E30CA"/>
    <w:rsid w:val="007E461E"/>
    <w:rsid w:val="007E4620"/>
    <w:rsid w:val="007E4FEC"/>
    <w:rsid w:val="007E51EA"/>
    <w:rsid w:val="007E5CEF"/>
    <w:rsid w:val="007E720E"/>
    <w:rsid w:val="007F010C"/>
    <w:rsid w:val="007F1473"/>
    <w:rsid w:val="007F365E"/>
    <w:rsid w:val="007F3CAB"/>
    <w:rsid w:val="007F45A7"/>
    <w:rsid w:val="00800A2F"/>
    <w:rsid w:val="00803AF8"/>
    <w:rsid w:val="008046AB"/>
    <w:rsid w:val="00806ACE"/>
    <w:rsid w:val="00807638"/>
    <w:rsid w:val="00810939"/>
    <w:rsid w:val="0081198A"/>
    <w:rsid w:val="00811F4D"/>
    <w:rsid w:val="00816C3D"/>
    <w:rsid w:val="00817B5C"/>
    <w:rsid w:val="008207CD"/>
    <w:rsid w:val="00821A2C"/>
    <w:rsid w:val="00821B20"/>
    <w:rsid w:val="008244AC"/>
    <w:rsid w:val="008246B9"/>
    <w:rsid w:val="00825C37"/>
    <w:rsid w:val="00825C43"/>
    <w:rsid w:val="008312A9"/>
    <w:rsid w:val="0083145E"/>
    <w:rsid w:val="008332B7"/>
    <w:rsid w:val="008351B0"/>
    <w:rsid w:val="00836052"/>
    <w:rsid w:val="00840A44"/>
    <w:rsid w:val="0084469D"/>
    <w:rsid w:val="00844B2D"/>
    <w:rsid w:val="008604B2"/>
    <w:rsid w:val="00860C65"/>
    <w:rsid w:val="00861DFE"/>
    <w:rsid w:val="00862825"/>
    <w:rsid w:val="0087487C"/>
    <w:rsid w:val="00874F6F"/>
    <w:rsid w:val="00875062"/>
    <w:rsid w:val="008754D1"/>
    <w:rsid w:val="0087687F"/>
    <w:rsid w:val="008814A4"/>
    <w:rsid w:val="00884EA8"/>
    <w:rsid w:val="00885319"/>
    <w:rsid w:val="00885684"/>
    <w:rsid w:val="00886238"/>
    <w:rsid w:val="008916EC"/>
    <w:rsid w:val="008917E5"/>
    <w:rsid w:val="00892211"/>
    <w:rsid w:val="008922E3"/>
    <w:rsid w:val="00892A21"/>
    <w:rsid w:val="008938F7"/>
    <w:rsid w:val="008956EA"/>
    <w:rsid w:val="008956F9"/>
    <w:rsid w:val="008972AF"/>
    <w:rsid w:val="00897861"/>
    <w:rsid w:val="008A053C"/>
    <w:rsid w:val="008A440D"/>
    <w:rsid w:val="008A523D"/>
    <w:rsid w:val="008A5F71"/>
    <w:rsid w:val="008A6BB2"/>
    <w:rsid w:val="008B015E"/>
    <w:rsid w:val="008B3137"/>
    <w:rsid w:val="008B459B"/>
    <w:rsid w:val="008B568D"/>
    <w:rsid w:val="008B5FE3"/>
    <w:rsid w:val="008B6171"/>
    <w:rsid w:val="008B75CA"/>
    <w:rsid w:val="008C0958"/>
    <w:rsid w:val="008C17D4"/>
    <w:rsid w:val="008C2C1A"/>
    <w:rsid w:val="008C4177"/>
    <w:rsid w:val="008C4F88"/>
    <w:rsid w:val="008D093F"/>
    <w:rsid w:val="008D3142"/>
    <w:rsid w:val="008D4AE9"/>
    <w:rsid w:val="008D4BE2"/>
    <w:rsid w:val="008D6EC9"/>
    <w:rsid w:val="008D7414"/>
    <w:rsid w:val="008D7F66"/>
    <w:rsid w:val="008E0937"/>
    <w:rsid w:val="008E1EC5"/>
    <w:rsid w:val="008E4736"/>
    <w:rsid w:val="008F03B0"/>
    <w:rsid w:val="00901BEF"/>
    <w:rsid w:val="009026ED"/>
    <w:rsid w:val="009030BF"/>
    <w:rsid w:val="009046F5"/>
    <w:rsid w:val="00904CE6"/>
    <w:rsid w:val="009055B3"/>
    <w:rsid w:val="00905B0F"/>
    <w:rsid w:val="00906749"/>
    <w:rsid w:val="009106BE"/>
    <w:rsid w:val="00911B04"/>
    <w:rsid w:val="00911C6C"/>
    <w:rsid w:val="00914263"/>
    <w:rsid w:val="00914280"/>
    <w:rsid w:val="00915795"/>
    <w:rsid w:val="009201D0"/>
    <w:rsid w:val="009202D3"/>
    <w:rsid w:val="00922786"/>
    <w:rsid w:val="0092438F"/>
    <w:rsid w:val="00926F17"/>
    <w:rsid w:val="00931513"/>
    <w:rsid w:val="00931C2A"/>
    <w:rsid w:val="0093242F"/>
    <w:rsid w:val="00933C53"/>
    <w:rsid w:val="00933F79"/>
    <w:rsid w:val="0093669A"/>
    <w:rsid w:val="0093792F"/>
    <w:rsid w:val="00940A34"/>
    <w:rsid w:val="00940A79"/>
    <w:rsid w:val="0094272F"/>
    <w:rsid w:val="009440A2"/>
    <w:rsid w:val="0094500C"/>
    <w:rsid w:val="0094549E"/>
    <w:rsid w:val="00946D77"/>
    <w:rsid w:val="0094716C"/>
    <w:rsid w:val="009513FD"/>
    <w:rsid w:val="00952A0F"/>
    <w:rsid w:val="00952B59"/>
    <w:rsid w:val="00957118"/>
    <w:rsid w:val="00960A33"/>
    <w:rsid w:val="00961AC0"/>
    <w:rsid w:val="00961F41"/>
    <w:rsid w:val="00963D1F"/>
    <w:rsid w:val="00965A50"/>
    <w:rsid w:val="00965D02"/>
    <w:rsid w:val="009674A5"/>
    <w:rsid w:val="009675AA"/>
    <w:rsid w:val="0097065E"/>
    <w:rsid w:val="00970772"/>
    <w:rsid w:val="00971042"/>
    <w:rsid w:val="0097236D"/>
    <w:rsid w:val="00973463"/>
    <w:rsid w:val="0097618B"/>
    <w:rsid w:val="009774F9"/>
    <w:rsid w:val="00981EC4"/>
    <w:rsid w:val="009830C2"/>
    <w:rsid w:val="0098607F"/>
    <w:rsid w:val="009872F4"/>
    <w:rsid w:val="009876B3"/>
    <w:rsid w:val="0099219B"/>
    <w:rsid w:val="00992BA2"/>
    <w:rsid w:val="00993997"/>
    <w:rsid w:val="00994445"/>
    <w:rsid w:val="009963D4"/>
    <w:rsid w:val="009968F2"/>
    <w:rsid w:val="009A0B23"/>
    <w:rsid w:val="009A0CE5"/>
    <w:rsid w:val="009A3364"/>
    <w:rsid w:val="009A393E"/>
    <w:rsid w:val="009A3ABE"/>
    <w:rsid w:val="009A52AD"/>
    <w:rsid w:val="009A6E47"/>
    <w:rsid w:val="009A73DE"/>
    <w:rsid w:val="009B0E42"/>
    <w:rsid w:val="009B1C53"/>
    <w:rsid w:val="009B21AE"/>
    <w:rsid w:val="009B4145"/>
    <w:rsid w:val="009B75C6"/>
    <w:rsid w:val="009C2A77"/>
    <w:rsid w:val="009C49CA"/>
    <w:rsid w:val="009C5095"/>
    <w:rsid w:val="009D2009"/>
    <w:rsid w:val="009D3443"/>
    <w:rsid w:val="009D3DBD"/>
    <w:rsid w:val="009D429B"/>
    <w:rsid w:val="009E134B"/>
    <w:rsid w:val="009E66C3"/>
    <w:rsid w:val="009E79BE"/>
    <w:rsid w:val="009F0F2B"/>
    <w:rsid w:val="009F33C9"/>
    <w:rsid w:val="009F4A96"/>
    <w:rsid w:val="009F689A"/>
    <w:rsid w:val="009F6CDC"/>
    <w:rsid w:val="009F735A"/>
    <w:rsid w:val="009F7600"/>
    <w:rsid w:val="00A02A23"/>
    <w:rsid w:val="00A03365"/>
    <w:rsid w:val="00A04D5C"/>
    <w:rsid w:val="00A07879"/>
    <w:rsid w:val="00A1474E"/>
    <w:rsid w:val="00A147B3"/>
    <w:rsid w:val="00A156A1"/>
    <w:rsid w:val="00A1618E"/>
    <w:rsid w:val="00A201C7"/>
    <w:rsid w:val="00A219F3"/>
    <w:rsid w:val="00A23E01"/>
    <w:rsid w:val="00A240AC"/>
    <w:rsid w:val="00A24135"/>
    <w:rsid w:val="00A25420"/>
    <w:rsid w:val="00A25C8D"/>
    <w:rsid w:val="00A3239C"/>
    <w:rsid w:val="00A41A02"/>
    <w:rsid w:val="00A43EBA"/>
    <w:rsid w:val="00A447F7"/>
    <w:rsid w:val="00A45BE7"/>
    <w:rsid w:val="00A50972"/>
    <w:rsid w:val="00A50D6A"/>
    <w:rsid w:val="00A50FFE"/>
    <w:rsid w:val="00A513B3"/>
    <w:rsid w:val="00A52D96"/>
    <w:rsid w:val="00A6016C"/>
    <w:rsid w:val="00A60798"/>
    <w:rsid w:val="00A60BC7"/>
    <w:rsid w:val="00A614C8"/>
    <w:rsid w:val="00A62193"/>
    <w:rsid w:val="00A62552"/>
    <w:rsid w:val="00A6502E"/>
    <w:rsid w:val="00A65C80"/>
    <w:rsid w:val="00A66EB7"/>
    <w:rsid w:val="00A7060B"/>
    <w:rsid w:val="00A70D02"/>
    <w:rsid w:val="00A71A23"/>
    <w:rsid w:val="00A734A4"/>
    <w:rsid w:val="00A73F40"/>
    <w:rsid w:val="00A81C7A"/>
    <w:rsid w:val="00A8326D"/>
    <w:rsid w:val="00A83578"/>
    <w:rsid w:val="00A85B6E"/>
    <w:rsid w:val="00A869D6"/>
    <w:rsid w:val="00A86E94"/>
    <w:rsid w:val="00A927B8"/>
    <w:rsid w:val="00A92C42"/>
    <w:rsid w:val="00A9319E"/>
    <w:rsid w:val="00A93B18"/>
    <w:rsid w:val="00A93DC2"/>
    <w:rsid w:val="00A9696C"/>
    <w:rsid w:val="00A96B49"/>
    <w:rsid w:val="00A96D72"/>
    <w:rsid w:val="00A971B6"/>
    <w:rsid w:val="00AA080D"/>
    <w:rsid w:val="00AA12F7"/>
    <w:rsid w:val="00AA1AEB"/>
    <w:rsid w:val="00AA24D4"/>
    <w:rsid w:val="00AA295A"/>
    <w:rsid w:val="00AA2AD4"/>
    <w:rsid w:val="00AA2D41"/>
    <w:rsid w:val="00AA2D43"/>
    <w:rsid w:val="00AA41AD"/>
    <w:rsid w:val="00AB0A9A"/>
    <w:rsid w:val="00AB3AEC"/>
    <w:rsid w:val="00AB4337"/>
    <w:rsid w:val="00AB4E72"/>
    <w:rsid w:val="00AB5B30"/>
    <w:rsid w:val="00AB7D0E"/>
    <w:rsid w:val="00AC0484"/>
    <w:rsid w:val="00AC0AE1"/>
    <w:rsid w:val="00AC1AE1"/>
    <w:rsid w:val="00AC2203"/>
    <w:rsid w:val="00AC2903"/>
    <w:rsid w:val="00AC48A2"/>
    <w:rsid w:val="00AC4FD6"/>
    <w:rsid w:val="00AC550E"/>
    <w:rsid w:val="00AC571E"/>
    <w:rsid w:val="00AC5923"/>
    <w:rsid w:val="00AC7993"/>
    <w:rsid w:val="00AC7AC8"/>
    <w:rsid w:val="00AD2C8D"/>
    <w:rsid w:val="00AD2FDB"/>
    <w:rsid w:val="00AD52CD"/>
    <w:rsid w:val="00AD5960"/>
    <w:rsid w:val="00AE40D5"/>
    <w:rsid w:val="00AE4FC5"/>
    <w:rsid w:val="00AE6B19"/>
    <w:rsid w:val="00AF17B2"/>
    <w:rsid w:val="00AF1B49"/>
    <w:rsid w:val="00AF2351"/>
    <w:rsid w:val="00AF321A"/>
    <w:rsid w:val="00AF324B"/>
    <w:rsid w:val="00AF43EC"/>
    <w:rsid w:val="00AF49C0"/>
    <w:rsid w:val="00AF4B41"/>
    <w:rsid w:val="00AF5241"/>
    <w:rsid w:val="00B02147"/>
    <w:rsid w:val="00B029A1"/>
    <w:rsid w:val="00B029CC"/>
    <w:rsid w:val="00B0347D"/>
    <w:rsid w:val="00B034E2"/>
    <w:rsid w:val="00B043B8"/>
    <w:rsid w:val="00B04B1F"/>
    <w:rsid w:val="00B05653"/>
    <w:rsid w:val="00B070D3"/>
    <w:rsid w:val="00B07C5E"/>
    <w:rsid w:val="00B07EC1"/>
    <w:rsid w:val="00B10A7D"/>
    <w:rsid w:val="00B12C91"/>
    <w:rsid w:val="00B13906"/>
    <w:rsid w:val="00B15262"/>
    <w:rsid w:val="00B152B9"/>
    <w:rsid w:val="00B173DC"/>
    <w:rsid w:val="00B21824"/>
    <w:rsid w:val="00B2249F"/>
    <w:rsid w:val="00B2275A"/>
    <w:rsid w:val="00B22C4A"/>
    <w:rsid w:val="00B22E65"/>
    <w:rsid w:val="00B22F0A"/>
    <w:rsid w:val="00B23CAE"/>
    <w:rsid w:val="00B26C33"/>
    <w:rsid w:val="00B327F7"/>
    <w:rsid w:val="00B330B2"/>
    <w:rsid w:val="00B34020"/>
    <w:rsid w:val="00B3476B"/>
    <w:rsid w:val="00B34C80"/>
    <w:rsid w:val="00B4088D"/>
    <w:rsid w:val="00B4106D"/>
    <w:rsid w:val="00B41973"/>
    <w:rsid w:val="00B41F62"/>
    <w:rsid w:val="00B42BB5"/>
    <w:rsid w:val="00B44C4A"/>
    <w:rsid w:val="00B47524"/>
    <w:rsid w:val="00B47A58"/>
    <w:rsid w:val="00B508D9"/>
    <w:rsid w:val="00B55602"/>
    <w:rsid w:val="00B6179B"/>
    <w:rsid w:val="00B617E1"/>
    <w:rsid w:val="00B61E7F"/>
    <w:rsid w:val="00B62E19"/>
    <w:rsid w:val="00B66256"/>
    <w:rsid w:val="00B67DA6"/>
    <w:rsid w:val="00B72788"/>
    <w:rsid w:val="00B7317C"/>
    <w:rsid w:val="00B74B2B"/>
    <w:rsid w:val="00B74BEC"/>
    <w:rsid w:val="00B77A86"/>
    <w:rsid w:val="00B819F9"/>
    <w:rsid w:val="00B83617"/>
    <w:rsid w:val="00B86F3F"/>
    <w:rsid w:val="00B8798B"/>
    <w:rsid w:val="00B87FDA"/>
    <w:rsid w:val="00B91FC3"/>
    <w:rsid w:val="00B93FA9"/>
    <w:rsid w:val="00B94E28"/>
    <w:rsid w:val="00B94F2F"/>
    <w:rsid w:val="00B95DEE"/>
    <w:rsid w:val="00BA055C"/>
    <w:rsid w:val="00BA198C"/>
    <w:rsid w:val="00BA6B35"/>
    <w:rsid w:val="00BA784B"/>
    <w:rsid w:val="00BB19C0"/>
    <w:rsid w:val="00BB237C"/>
    <w:rsid w:val="00BB6831"/>
    <w:rsid w:val="00BC045D"/>
    <w:rsid w:val="00BC1199"/>
    <w:rsid w:val="00BC2F7C"/>
    <w:rsid w:val="00BC3E37"/>
    <w:rsid w:val="00BC5E23"/>
    <w:rsid w:val="00BC6658"/>
    <w:rsid w:val="00BC697F"/>
    <w:rsid w:val="00BD0428"/>
    <w:rsid w:val="00BD2B69"/>
    <w:rsid w:val="00BD4143"/>
    <w:rsid w:val="00BD4667"/>
    <w:rsid w:val="00BD5386"/>
    <w:rsid w:val="00BD5AAE"/>
    <w:rsid w:val="00BD709C"/>
    <w:rsid w:val="00BE17CD"/>
    <w:rsid w:val="00BE1E9C"/>
    <w:rsid w:val="00BE2F23"/>
    <w:rsid w:val="00BE6884"/>
    <w:rsid w:val="00BE6AA6"/>
    <w:rsid w:val="00BE7044"/>
    <w:rsid w:val="00BE7D34"/>
    <w:rsid w:val="00BF0042"/>
    <w:rsid w:val="00BF0967"/>
    <w:rsid w:val="00BF1870"/>
    <w:rsid w:val="00BF39A3"/>
    <w:rsid w:val="00BF3A69"/>
    <w:rsid w:val="00BF5B36"/>
    <w:rsid w:val="00C01D52"/>
    <w:rsid w:val="00C020A0"/>
    <w:rsid w:val="00C06D8A"/>
    <w:rsid w:val="00C07D1F"/>
    <w:rsid w:val="00C11092"/>
    <w:rsid w:val="00C11375"/>
    <w:rsid w:val="00C11A94"/>
    <w:rsid w:val="00C12F2A"/>
    <w:rsid w:val="00C12F53"/>
    <w:rsid w:val="00C21405"/>
    <w:rsid w:val="00C2525F"/>
    <w:rsid w:val="00C27873"/>
    <w:rsid w:val="00C30331"/>
    <w:rsid w:val="00C318B1"/>
    <w:rsid w:val="00C332FE"/>
    <w:rsid w:val="00C3456F"/>
    <w:rsid w:val="00C34721"/>
    <w:rsid w:val="00C34825"/>
    <w:rsid w:val="00C35013"/>
    <w:rsid w:val="00C361C3"/>
    <w:rsid w:val="00C36B55"/>
    <w:rsid w:val="00C43709"/>
    <w:rsid w:val="00C44595"/>
    <w:rsid w:val="00C460EF"/>
    <w:rsid w:val="00C5376E"/>
    <w:rsid w:val="00C545B0"/>
    <w:rsid w:val="00C546CA"/>
    <w:rsid w:val="00C56CA9"/>
    <w:rsid w:val="00C56FD0"/>
    <w:rsid w:val="00C57C16"/>
    <w:rsid w:val="00C6263E"/>
    <w:rsid w:val="00C63501"/>
    <w:rsid w:val="00C65119"/>
    <w:rsid w:val="00C700C6"/>
    <w:rsid w:val="00C70DFB"/>
    <w:rsid w:val="00C712D7"/>
    <w:rsid w:val="00C74183"/>
    <w:rsid w:val="00C74CDA"/>
    <w:rsid w:val="00C7732C"/>
    <w:rsid w:val="00C778D1"/>
    <w:rsid w:val="00C82530"/>
    <w:rsid w:val="00C82EA6"/>
    <w:rsid w:val="00C836DF"/>
    <w:rsid w:val="00C838EC"/>
    <w:rsid w:val="00C84D5D"/>
    <w:rsid w:val="00C863E3"/>
    <w:rsid w:val="00C87A41"/>
    <w:rsid w:val="00C9072D"/>
    <w:rsid w:val="00C952CE"/>
    <w:rsid w:val="00C978DB"/>
    <w:rsid w:val="00CA1AEE"/>
    <w:rsid w:val="00CA2344"/>
    <w:rsid w:val="00CA23DC"/>
    <w:rsid w:val="00CA242D"/>
    <w:rsid w:val="00CA31B8"/>
    <w:rsid w:val="00CA5361"/>
    <w:rsid w:val="00CA67D0"/>
    <w:rsid w:val="00CB2BFD"/>
    <w:rsid w:val="00CB5A9E"/>
    <w:rsid w:val="00CB68BA"/>
    <w:rsid w:val="00CB6A62"/>
    <w:rsid w:val="00CB6BDD"/>
    <w:rsid w:val="00CC03C2"/>
    <w:rsid w:val="00CC1A94"/>
    <w:rsid w:val="00CC205C"/>
    <w:rsid w:val="00CC2809"/>
    <w:rsid w:val="00CC46AE"/>
    <w:rsid w:val="00CC6CA7"/>
    <w:rsid w:val="00CC767B"/>
    <w:rsid w:val="00CD68CE"/>
    <w:rsid w:val="00CE0A64"/>
    <w:rsid w:val="00CE0E28"/>
    <w:rsid w:val="00CE101E"/>
    <w:rsid w:val="00CE2074"/>
    <w:rsid w:val="00CE2639"/>
    <w:rsid w:val="00CE6320"/>
    <w:rsid w:val="00CE6415"/>
    <w:rsid w:val="00CE7759"/>
    <w:rsid w:val="00CF091B"/>
    <w:rsid w:val="00CF1898"/>
    <w:rsid w:val="00CF1986"/>
    <w:rsid w:val="00CF24AC"/>
    <w:rsid w:val="00CF28DE"/>
    <w:rsid w:val="00CF6B09"/>
    <w:rsid w:val="00D02DCD"/>
    <w:rsid w:val="00D04D4D"/>
    <w:rsid w:val="00D116B8"/>
    <w:rsid w:val="00D11E33"/>
    <w:rsid w:val="00D12815"/>
    <w:rsid w:val="00D12C01"/>
    <w:rsid w:val="00D131D5"/>
    <w:rsid w:val="00D1664B"/>
    <w:rsid w:val="00D16B53"/>
    <w:rsid w:val="00D17C4F"/>
    <w:rsid w:val="00D2019F"/>
    <w:rsid w:val="00D201D6"/>
    <w:rsid w:val="00D20319"/>
    <w:rsid w:val="00D23074"/>
    <w:rsid w:val="00D23821"/>
    <w:rsid w:val="00D263A2"/>
    <w:rsid w:val="00D30510"/>
    <w:rsid w:val="00D30FAD"/>
    <w:rsid w:val="00D31166"/>
    <w:rsid w:val="00D31EFF"/>
    <w:rsid w:val="00D32B6E"/>
    <w:rsid w:val="00D34558"/>
    <w:rsid w:val="00D3653E"/>
    <w:rsid w:val="00D37752"/>
    <w:rsid w:val="00D400F5"/>
    <w:rsid w:val="00D43726"/>
    <w:rsid w:val="00D45B9F"/>
    <w:rsid w:val="00D45D02"/>
    <w:rsid w:val="00D51089"/>
    <w:rsid w:val="00D51B92"/>
    <w:rsid w:val="00D5691B"/>
    <w:rsid w:val="00D574A4"/>
    <w:rsid w:val="00D62753"/>
    <w:rsid w:val="00D63698"/>
    <w:rsid w:val="00D63ED3"/>
    <w:rsid w:val="00D640FD"/>
    <w:rsid w:val="00D6645E"/>
    <w:rsid w:val="00D721E9"/>
    <w:rsid w:val="00D75950"/>
    <w:rsid w:val="00D760CE"/>
    <w:rsid w:val="00D826B4"/>
    <w:rsid w:val="00D838A0"/>
    <w:rsid w:val="00D84E56"/>
    <w:rsid w:val="00D869DA"/>
    <w:rsid w:val="00D8795F"/>
    <w:rsid w:val="00D90179"/>
    <w:rsid w:val="00D924D5"/>
    <w:rsid w:val="00D94444"/>
    <w:rsid w:val="00D9603B"/>
    <w:rsid w:val="00DA3240"/>
    <w:rsid w:val="00DA4ADF"/>
    <w:rsid w:val="00DA5C40"/>
    <w:rsid w:val="00DA63BE"/>
    <w:rsid w:val="00DB4BA9"/>
    <w:rsid w:val="00DB60E4"/>
    <w:rsid w:val="00DC4BEF"/>
    <w:rsid w:val="00DC6273"/>
    <w:rsid w:val="00DC6485"/>
    <w:rsid w:val="00DC7EE1"/>
    <w:rsid w:val="00DD0E75"/>
    <w:rsid w:val="00DD2076"/>
    <w:rsid w:val="00DD285B"/>
    <w:rsid w:val="00DD5F5F"/>
    <w:rsid w:val="00DD71CA"/>
    <w:rsid w:val="00DD76F6"/>
    <w:rsid w:val="00DE1053"/>
    <w:rsid w:val="00DE1C5D"/>
    <w:rsid w:val="00DE23B0"/>
    <w:rsid w:val="00DE30B1"/>
    <w:rsid w:val="00DE4054"/>
    <w:rsid w:val="00DE6292"/>
    <w:rsid w:val="00DE6E70"/>
    <w:rsid w:val="00DE7530"/>
    <w:rsid w:val="00DE7BB1"/>
    <w:rsid w:val="00DE7C73"/>
    <w:rsid w:val="00DF0566"/>
    <w:rsid w:val="00DF18DE"/>
    <w:rsid w:val="00DF3EE9"/>
    <w:rsid w:val="00E0318D"/>
    <w:rsid w:val="00E040FF"/>
    <w:rsid w:val="00E0419C"/>
    <w:rsid w:val="00E0441A"/>
    <w:rsid w:val="00E04F02"/>
    <w:rsid w:val="00E10FCC"/>
    <w:rsid w:val="00E171A1"/>
    <w:rsid w:val="00E175F7"/>
    <w:rsid w:val="00E1765E"/>
    <w:rsid w:val="00E17E0A"/>
    <w:rsid w:val="00E21488"/>
    <w:rsid w:val="00E2335D"/>
    <w:rsid w:val="00E237FC"/>
    <w:rsid w:val="00E23ADE"/>
    <w:rsid w:val="00E263B2"/>
    <w:rsid w:val="00E27BEB"/>
    <w:rsid w:val="00E30634"/>
    <w:rsid w:val="00E31562"/>
    <w:rsid w:val="00E31801"/>
    <w:rsid w:val="00E329A5"/>
    <w:rsid w:val="00E33916"/>
    <w:rsid w:val="00E35703"/>
    <w:rsid w:val="00E37D15"/>
    <w:rsid w:val="00E4445F"/>
    <w:rsid w:val="00E47944"/>
    <w:rsid w:val="00E5207B"/>
    <w:rsid w:val="00E54592"/>
    <w:rsid w:val="00E55495"/>
    <w:rsid w:val="00E56ECB"/>
    <w:rsid w:val="00E5755F"/>
    <w:rsid w:val="00E57A03"/>
    <w:rsid w:val="00E612E3"/>
    <w:rsid w:val="00E61832"/>
    <w:rsid w:val="00E63100"/>
    <w:rsid w:val="00E63D5F"/>
    <w:rsid w:val="00E64E48"/>
    <w:rsid w:val="00E70AA9"/>
    <w:rsid w:val="00E70EF4"/>
    <w:rsid w:val="00E72110"/>
    <w:rsid w:val="00E724A7"/>
    <w:rsid w:val="00E724E8"/>
    <w:rsid w:val="00E72A85"/>
    <w:rsid w:val="00E74906"/>
    <w:rsid w:val="00E7565A"/>
    <w:rsid w:val="00E75BCE"/>
    <w:rsid w:val="00E76879"/>
    <w:rsid w:val="00E77968"/>
    <w:rsid w:val="00E77CF2"/>
    <w:rsid w:val="00E81A60"/>
    <w:rsid w:val="00E8346B"/>
    <w:rsid w:val="00E84535"/>
    <w:rsid w:val="00E84C22"/>
    <w:rsid w:val="00E85219"/>
    <w:rsid w:val="00E857B0"/>
    <w:rsid w:val="00E8681F"/>
    <w:rsid w:val="00E87D39"/>
    <w:rsid w:val="00E91D9D"/>
    <w:rsid w:val="00E91F96"/>
    <w:rsid w:val="00E92FC5"/>
    <w:rsid w:val="00E93CB2"/>
    <w:rsid w:val="00E95BFC"/>
    <w:rsid w:val="00E96A28"/>
    <w:rsid w:val="00EA3CEA"/>
    <w:rsid w:val="00EA7624"/>
    <w:rsid w:val="00EB000A"/>
    <w:rsid w:val="00EB1BBB"/>
    <w:rsid w:val="00EB2020"/>
    <w:rsid w:val="00EB2E00"/>
    <w:rsid w:val="00EB4A8B"/>
    <w:rsid w:val="00EB67E8"/>
    <w:rsid w:val="00EB6C0D"/>
    <w:rsid w:val="00EB7074"/>
    <w:rsid w:val="00EB7298"/>
    <w:rsid w:val="00EB7655"/>
    <w:rsid w:val="00EB7A99"/>
    <w:rsid w:val="00EC2154"/>
    <w:rsid w:val="00EC44A8"/>
    <w:rsid w:val="00EC4FA7"/>
    <w:rsid w:val="00EC614E"/>
    <w:rsid w:val="00EC6D32"/>
    <w:rsid w:val="00ED0F60"/>
    <w:rsid w:val="00ED2F42"/>
    <w:rsid w:val="00ED4EC7"/>
    <w:rsid w:val="00ED5E13"/>
    <w:rsid w:val="00ED6F8F"/>
    <w:rsid w:val="00ED78E6"/>
    <w:rsid w:val="00EE2247"/>
    <w:rsid w:val="00EE2CEA"/>
    <w:rsid w:val="00EE5A85"/>
    <w:rsid w:val="00EE64B7"/>
    <w:rsid w:val="00EE6536"/>
    <w:rsid w:val="00EF1201"/>
    <w:rsid w:val="00EF2826"/>
    <w:rsid w:val="00EF328C"/>
    <w:rsid w:val="00EF3E7B"/>
    <w:rsid w:val="00EF4334"/>
    <w:rsid w:val="00EF514A"/>
    <w:rsid w:val="00EF595F"/>
    <w:rsid w:val="00F04356"/>
    <w:rsid w:val="00F045FC"/>
    <w:rsid w:val="00F057A4"/>
    <w:rsid w:val="00F10BDE"/>
    <w:rsid w:val="00F1418D"/>
    <w:rsid w:val="00F1491A"/>
    <w:rsid w:val="00F15137"/>
    <w:rsid w:val="00F16487"/>
    <w:rsid w:val="00F17111"/>
    <w:rsid w:val="00F22B1C"/>
    <w:rsid w:val="00F23EB1"/>
    <w:rsid w:val="00F24D33"/>
    <w:rsid w:val="00F25756"/>
    <w:rsid w:val="00F25922"/>
    <w:rsid w:val="00F2620B"/>
    <w:rsid w:val="00F30A65"/>
    <w:rsid w:val="00F31714"/>
    <w:rsid w:val="00F355BB"/>
    <w:rsid w:val="00F37578"/>
    <w:rsid w:val="00F45A6C"/>
    <w:rsid w:val="00F47E8A"/>
    <w:rsid w:val="00F52BC9"/>
    <w:rsid w:val="00F56201"/>
    <w:rsid w:val="00F56938"/>
    <w:rsid w:val="00F56C63"/>
    <w:rsid w:val="00F57DE9"/>
    <w:rsid w:val="00F61578"/>
    <w:rsid w:val="00F63D12"/>
    <w:rsid w:val="00F64DAE"/>
    <w:rsid w:val="00F6598F"/>
    <w:rsid w:val="00F67230"/>
    <w:rsid w:val="00F676D5"/>
    <w:rsid w:val="00F67F60"/>
    <w:rsid w:val="00F72F60"/>
    <w:rsid w:val="00F73065"/>
    <w:rsid w:val="00F834CD"/>
    <w:rsid w:val="00F83D13"/>
    <w:rsid w:val="00F845D6"/>
    <w:rsid w:val="00F85C81"/>
    <w:rsid w:val="00F8620E"/>
    <w:rsid w:val="00F86229"/>
    <w:rsid w:val="00F870B9"/>
    <w:rsid w:val="00F91C77"/>
    <w:rsid w:val="00F9429A"/>
    <w:rsid w:val="00F945A2"/>
    <w:rsid w:val="00F94E32"/>
    <w:rsid w:val="00F9665E"/>
    <w:rsid w:val="00F969A2"/>
    <w:rsid w:val="00FA30B6"/>
    <w:rsid w:val="00FA4415"/>
    <w:rsid w:val="00FA450D"/>
    <w:rsid w:val="00FA6AFD"/>
    <w:rsid w:val="00FA6D09"/>
    <w:rsid w:val="00FA7FE6"/>
    <w:rsid w:val="00FB0327"/>
    <w:rsid w:val="00FB1BAE"/>
    <w:rsid w:val="00FB2064"/>
    <w:rsid w:val="00FB31C0"/>
    <w:rsid w:val="00FB375A"/>
    <w:rsid w:val="00FB4CB8"/>
    <w:rsid w:val="00FB5DA7"/>
    <w:rsid w:val="00FB6E63"/>
    <w:rsid w:val="00FC25AF"/>
    <w:rsid w:val="00FC2B86"/>
    <w:rsid w:val="00FC32B4"/>
    <w:rsid w:val="00FC33A9"/>
    <w:rsid w:val="00FC33C3"/>
    <w:rsid w:val="00FC3535"/>
    <w:rsid w:val="00FC471E"/>
    <w:rsid w:val="00FC639B"/>
    <w:rsid w:val="00FC665A"/>
    <w:rsid w:val="00FC6D6D"/>
    <w:rsid w:val="00FC7F67"/>
    <w:rsid w:val="00FD0B54"/>
    <w:rsid w:val="00FD0D78"/>
    <w:rsid w:val="00FD1314"/>
    <w:rsid w:val="00FD2F86"/>
    <w:rsid w:val="00FD2F8B"/>
    <w:rsid w:val="00FD3B7A"/>
    <w:rsid w:val="00FD54D1"/>
    <w:rsid w:val="00FD56A0"/>
    <w:rsid w:val="00FD6EBD"/>
    <w:rsid w:val="00FD7227"/>
    <w:rsid w:val="00FD7864"/>
    <w:rsid w:val="00FE139B"/>
    <w:rsid w:val="00FE2F5B"/>
    <w:rsid w:val="00FE6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409CF1"/>
  <w15:docId w15:val="{B6072A17-C6AC-4241-966A-693DF1E9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16487"/>
    <w:pPr>
      <w:spacing w:after="0" w:line="240" w:lineRule="auto"/>
    </w:pPr>
    <w:rPr>
      <w:rFonts w:ascii="Times New Roman" w:hAnsi="Times New Roman"/>
      <w:noProof/>
    </w:rPr>
  </w:style>
  <w:style w:type="paragraph" w:styleId="Heading1">
    <w:name w:val="heading 1"/>
    <w:basedOn w:val="Normal"/>
    <w:link w:val="Heading1Char"/>
    <w:uiPriority w:val="9"/>
    <w:rsid w:val="002769F8"/>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69F8"/>
    <w:pPr>
      <w:tabs>
        <w:tab w:val="center" w:pos="4513"/>
        <w:tab w:val="right" w:pos="9026"/>
      </w:tabs>
    </w:pPr>
  </w:style>
  <w:style w:type="character" w:customStyle="1" w:styleId="FooterChar">
    <w:name w:val="Footer Char"/>
    <w:basedOn w:val="DefaultParagraphFont"/>
    <w:link w:val="Footer"/>
    <w:uiPriority w:val="99"/>
    <w:rsid w:val="002769F8"/>
    <w:rPr>
      <w:rFonts w:ascii="Times New Roman" w:hAnsi="Times New Roman"/>
      <w:noProof/>
    </w:rPr>
  </w:style>
  <w:style w:type="paragraph" w:styleId="Header">
    <w:name w:val="header"/>
    <w:basedOn w:val="Normal"/>
    <w:link w:val="HeaderChar"/>
    <w:uiPriority w:val="99"/>
    <w:unhideWhenUsed/>
    <w:rsid w:val="002769F8"/>
    <w:pPr>
      <w:tabs>
        <w:tab w:val="center" w:pos="4513"/>
        <w:tab w:val="right" w:pos="9026"/>
      </w:tabs>
    </w:pPr>
  </w:style>
  <w:style w:type="character" w:customStyle="1" w:styleId="HeaderChar">
    <w:name w:val="Header Char"/>
    <w:basedOn w:val="DefaultParagraphFont"/>
    <w:link w:val="Header"/>
    <w:uiPriority w:val="99"/>
    <w:rsid w:val="002769F8"/>
    <w:rPr>
      <w:rFonts w:ascii="Times New Roman" w:hAnsi="Times New Roman"/>
      <w:noProof/>
    </w:rPr>
  </w:style>
  <w:style w:type="paragraph" w:styleId="BalloonText">
    <w:name w:val="Balloon Text"/>
    <w:basedOn w:val="Normal"/>
    <w:link w:val="BalloonTextChar"/>
    <w:uiPriority w:val="99"/>
    <w:semiHidden/>
    <w:unhideWhenUsed/>
    <w:rsid w:val="002769F8"/>
    <w:rPr>
      <w:rFonts w:ascii="Tahoma" w:hAnsi="Tahoma" w:cs="Tahoma"/>
      <w:sz w:val="16"/>
      <w:szCs w:val="16"/>
    </w:rPr>
  </w:style>
  <w:style w:type="character" w:customStyle="1" w:styleId="BalloonTextChar">
    <w:name w:val="Balloon Text Char"/>
    <w:basedOn w:val="DefaultParagraphFont"/>
    <w:link w:val="BalloonText"/>
    <w:uiPriority w:val="99"/>
    <w:semiHidden/>
    <w:rsid w:val="002769F8"/>
    <w:rPr>
      <w:rFonts w:ascii="Tahoma" w:hAnsi="Tahoma" w:cs="Tahoma"/>
      <w:noProof/>
      <w:sz w:val="16"/>
      <w:szCs w:val="16"/>
    </w:rPr>
  </w:style>
  <w:style w:type="paragraph" w:customStyle="1" w:styleId="REG-H3A">
    <w:name w:val="REG-H3A"/>
    <w:link w:val="REG-H3AChar"/>
    <w:qFormat/>
    <w:rsid w:val="002769F8"/>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769F8"/>
    <w:pPr>
      <w:numPr>
        <w:numId w:val="1"/>
      </w:numPr>
      <w:contextualSpacing/>
    </w:pPr>
  </w:style>
  <w:style w:type="character" w:customStyle="1" w:styleId="REG-H3AChar">
    <w:name w:val="REG-H3A Char"/>
    <w:basedOn w:val="DefaultParagraphFont"/>
    <w:link w:val="REG-H3A"/>
    <w:rsid w:val="002769F8"/>
    <w:rPr>
      <w:rFonts w:ascii="Times New Roman" w:hAnsi="Times New Roman" w:cs="Times New Roman"/>
      <w:b/>
      <w:caps/>
      <w:noProof/>
    </w:rPr>
  </w:style>
  <w:style w:type="character" w:customStyle="1" w:styleId="A3">
    <w:name w:val="A3"/>
    <w:uiPriority w:val="99"/>
    <w:rsid w:val="002769F8"/>
    <w:rPr>
      <w:rFonts w:cs="Times"/>
      <w:color w:val="000000"/>
      <w:sz w:val="22"/>
      <w:szCs w:val="22"/>
    </w:rPr>
  </w:style>
  <w:style w:type="paragraph" w:customStyle="1" w:styleId="Head2B">
    <w:name w:val="Head 2B"/>
    <w:basedOn w:val="AS-H3A"/>
    <w:link w:val="Head2BChar"/>
    <w:rsid w:val="002769F8"/>
  </w:style>
  <w:style w:type="paragraph" w:styleId="ListParagraph">
    <w:name w:val="List Paragraph"/>
    <w:basedOn w:val="Normal"/>
    <w:link w:val="ListParagraphChar"/>
    <w:uiPriority w:val="34"/>
    <w:rsid w:val="002769F8"/>
    <w:pPr>
      <w:ind w:left="720"/>
      <w:contextualSpacing/>
    </w:pPr>
  </w:style>
  <w:style w:type="character" w:customStyle="1" w:styleId="Head2BChar">
    <w:name w:val="Head 2B Char"/>
    <w:basedOn w:val="AS-H3AChar"/>
    <w:link w:val="Head2B"/>
    <w:rsid w:val="002769F8"/>
    <w:rPr>
      <w:rFonts w:ascii="Times New Roman" w:hAnsi="Times New Roman" w:cs="Times New Roman"/>
      <w:b/>
      <w:caps/>
      <w:noProof/>
    </w:rPr>
  </w:style>
  <w:style w:type="paragraph" w:customStyle="1" w:styleId="Head3">
    <w:name w:val="Head 3"/>
    <w:basedOn w:val="ListParagraph"/>
    <w:link w:val="Head3Char"/>
    <w:rsid w:val="002769F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769F8"/>
    <w:rPr>
      <w:rFonts w:ascii="Times New Roman" w:hAnsi="Times New Roman"/>
      <w:noProof/>
    </w:rPr>
  </w:style>
  <w:style w:type="character" w:customStyle="1" w:styleId="Head3Char">
    <w:name w:val="Head 3 Char"/>
    <w:basedOn w:val="ListParagraphChar"/>
    <w:link w:val="Head3"/>
    <w:rsid w:val="002769F8"/>
    <w:rPr>
      <w:rFonts w:ascii="Times New Roman" w:eastAsia="Times New Roman" w:hAnsi="Times New Roman" w:cs="Times New Roman"/>
      <w:b/>
      <w:bCs/>
      <w:noProof/>
    </w:rPr>
  </w:style>
  <w:style w:type="paragraph" w:customStyle="1" w:styleId="REG-H1a">
    <w:name w:val="REG-H1a"/>
    <w:link w:val="REG-H1aChar"/>
    <w:qFormat/>
    <w:rsid w:val="002769F8"/>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769F8"/>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769F8"/>
    <w:rPr>
      <w:rFonts w:ascii="Arial" w:hAnsi="Arial" w:cs="Arial"/>
      <w:b/>
      <w:noProof/>
      <w:sz w:val="36"/>
      <w:szCs w:val="36"/>
    </w:rPr>
  </w:style>
  <w:style w:type="paragraph" w:customStyle="1" w:styleId="AS-H1-Colour">
    <w:name w:val="AS-H1-Colour"/>
    <w:basedOn w:val="Normal"/>
    <w:link w:val="AS-H1-ColourChar"/>
    <w:rsid w:val="002769F8"/>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769F8"/>
    <w:rPr>
      <w:rFonts w:ascii="Times New Roman" w:hAnsi="Times New Roman" w:cs="Times New Roman"/>
      <w:b/>
      <w:caps/>
      <w:noProof/>
      <w:color w:val="00B050"/>
      <w:sz w:val="24"/>
      <w:szCs w:val="24"/>
    </w:rPr>
  </w:style>
  <w:style w:type="paragraph" w:customStyle="1" w:styleId="AS-H2b">
    <w:name w:val="AS-H2b"/>
    <w:basedOn w:val="Normal"/>
    <w:link w:val="AS-H2bChar"/>
    <w:rsid w:val="002769F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769F8"/>
    <w:rPr>
      <w:rFonts w:ascii="Arial" w:hAnsi="Arial" w:cs="Arial"/>
      <w:b/>
      <w:noProof/>
      <w:color w:val="00B050"/>
      <w:sz w:val="36"/>
      <w:szCs w:val="36"/>
    </w:rPr>
  </w:style>
  <w:style w:type="paragraph" w:customStyle="1" w:styleId="AS-H3">
    <w:name w:val="AS-H3"/>
    <w:basedOn w:val="AS-H3A"/>
    <w:link w:val="AS-H3Char"/>
    <w:rsid w:val="002769F8"/>
    <w:rPr>
      <w:sz w:val="28"/>
    </w:rPr>
  </w:style>
  <w:style w:type="character" w:customStyle="1" w:styleId="AS-H2bChar">
    <w:name w:val="AS-H2b Char"/>
    <w:basedOn w:val="DefaultParagraphFont"/>
    <w:link w:val="AS-H2b"/>
    <w:rsid w:val="002769F8"/>
    <w:rPr>
      <w:rFonts w:ascii="Arial" w:hAnsi="Arial" w:cs="Arial"/>
      <w:noProof/>
    </w:rPr>
  </w:style>
  <w:style w:type="paragraph" w:customStyle="1" w:styleId="REG-H3b">
    <w:name w:val="REG-H3b"/>
    <w:link w:val="REG-H3bChar"/>
    <w:qFormat/>
    <w:rsid w:val="002769F8"/>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769F8"/>
    <w:rPr>
      <w:rFonts w:ascii="Times New Roman" w:hAnsi="Times New Roman" w:cs="Times New Roman"/>
      <w:b/>
      <w:caps/>
      <w:noProof/>
      <w:sz w:val="28"/>
    </w:rPr>
  </w:style>
  <w:style w:type="paragraph" w:customStyle="1" w:styleId="AS-H3c">
    <w:name w:val="AS-H3c"/>
    <w:basedOn w:val="Head2B"/>
    <w:link w:val="AS-H3cChar"/>
    <w:rsid w:val="002769F8"/>
    <w:rPr>
      <w:b w:val="0"/>
    </w:rPr>
  </w:style>
  <w:style w:type="character" w:customStyle="1" w:styleId="REG-H3bChar">
    <w:name w:val="REG-H3b Char"/>
    <w:basedOn w:val="REG-H3AChar"/>
    <w:link w:val="REG-H3b"/>
    <w:rsid w:val="002769F8"/>
    <w:rPr>
      <w:rFonts w:ascii="Times New Roman" w:hAnsi="Times New Roman" w:cs="Times New Roman"/>
      <w:b w:val="0"/>
      <w:caps w:val="0"/>
      <w:noProof/>
    </w:rPr>
  </w:style>
  <w:style w:type="paragraph" w:customStyle="1" w:styleId="AS-H3d">
    <w:name w:val="AS-H3d"/>
    <w:basedOn w:val="Head2B"/>
    <w:link w:val="AS-H3dChar"/>
    <w:rsid w:val="002769F8"/>
  </w:style>
  <w:style w:type="character" w:customStyle="1" w:styleId="AS-H3cChar">
    <w:name w:val="AS-H3c Char"/>
    <w:basedOn w:val="Head2BChar"/>
    <w:link w:val="AS-H3c"/>
    <w:rsid w:val="002769F8"/>
    <w:rPr>
      <w:rFonts w:ascii="Times New Roman" w:hAnsi="Times New Roman" w:cs="Times New Roman"/>
      <w:b w:val="0"/>
      <w:caps/>
      <w:noProof/>
    </w:rPr>
  </w:style>
  <w:style w:type="paragraph" w:customStyle="1" w:styleId="REG-P0">
    <w:name w:val="REG-P(0)"/>
    <w:basedOn w:val="Normal"/>
    <w:link w:val="REG-P0Char"/>
    <w:qFormat/>
    <w:rsid w:val="002769F8"/>
    <w:pPr>
      <w:tabs>
        <w:tab w:val="left" w:pos="567"/>
      </w:tabs>
      <w:jc w:val="both"/>
    </w:pPr>
    <w:rPr>
      <w:rFonts w:eastAsia="Times New Roman" w:cs="Times New Roman"/>
    </w:rPr>
  </w:style>
  <w:style w:type="character" w:customStyle="1" w:styleId="AS-H3dChar">
    <w:name w:val="AS-H3d Char"/>
    <w:basedOn w:val="Head2BChar"/>
    <w:link w:val="AS-H3d"/>
    <w:rsid w:val="002769F8"/>
    <w:rPr>
      <w:rFonts w:ascii="Times New Roman" w:hAnsi="Times New Roman" w:cs="Times New Roman"/>
      <w:b/>
      <w:caps/>
      <w:noProof/>
    </w:rPr>
  </w:style>
  <w:style w:type="paragraph" w:customStyle="1" w:styleId="REG-P1">
    <w:name w:val="REG-P(1)"/>
    <w:basedOn w:val="Normal"/>
    <w:link w:val="REG-P1Char"/>
    <w:qFormat/>
    <w:rsid w:val="002769F8"/>
    <w:pPr>
      <w:suppressAutoHyphens/>
      <w:ind w:firstLine="567"/>
      <w:jc w:val="both"/>
    </w:pPr>
    <w:rPr>
      <w:rFonts w:eastAsia="Times New Roman" w:cs="Times New Roman"/>
    </w:rPr>
  </w:style>
  <w:style w:type="character" w:customStyle="1" w:styleId="REG-P0Char">
    <w:name w:val="REG-P(0) Char"/>
    <w:basedOn w:val="DefaultParagraphFont"/>
    <w:link w:val="REG-P0"/>
    <w:rsid w:val="002769F8"/>
    <w:rPr>
      <w:rFonts w:ascii="Times New Roman" w:eastAsia="Times New Roman" w:hAnsi="Times New Roman" w:cs="Times New Roman"/>
      <w:noProof/>
    </w:rPr>
  </w:style>
  <w:style w:type="paragraph" w:customStyle="1" w:styleId="REG-Pa">
    <w:name w:val="REG-P(a)"/>
    <w:basedOn w:val="Normal"/>
    <w:link w:val="REG-PaChar"/>
    <w:qFormat/>
    <w:rsid w:val="002769F8"/>
    <w:pPr>
      <w:ind w:left="1134" w:hanging="567"/>
      <w:jc w:val="both"/>
    </w:pPr>
  </w:style>
  <w:style w:type="character" w:customStyle="1" w:styleId="REG-P1Char">
    <w:name w:val="REG-P(1) Char"/>
    <w:basedOn w:val="DefaultParagraphFont"/>
    <w:link w:val="REG-P1"/>
    <w:rsid w:val="002769F8"/>
    <w:rPr>
      <w:rFonts w:ascii="Times New Roman" w:eastAsia="Times New Roman" w:hAnsi="Times New Roman" w:cs="Times New Roman"/>
      <w:noProof/>
    </w:rPr>
  </w:style>
  <w:style w:type="paragraph" w:customStyle="1" w:styleId="REG-Pi">
    <w:name w:val="REG-P(i)"/>
    <w:basedOn w:val="Normal"/>
    <w:link w:val="REG-PiChar"/>
    <w:qFormat/>
    <w:rsid w:val="002769F8"/>
    <w:pPr>
      <w:suppressAutoHyphens/>
      <w:ind w:left="1701" w:hanging="567"/>
      <w:jc w:val="both"/>
    </w:pPr>
    <w:rPr>
      <w:rFonts w:eastAsia="Times New Roman" w:cs="Times New Roman"/>
    </w:rPr>
  </w:style>
  <w:style w:type="character" w:customStyle="1" w:styleId="REG-PaChar">
    <w:name w:val="REG-P(a) Char"/>
    <w:basedOn w:val="DefaultParagraphFont"/>
    <w:link w:val="REG-Pa"/>
    <w:rsid w:val="002769F8"/>
    <w:rPr>
      <w:rFonts w:ascii="Times New Roman" w:hAnsi="Times New Roman"/>
      <w:noProof/>
    </w:rPr>
  </w:style>
  <w:style w:type="paragraph" w:customStyle="1" w:styleId="AS-Pahang">
    <w:name w:val="AS-P(a)hang"/>
    <w:basedOn w:val="Normal"/>
    <w:link w:val="AS-PahangChar"/>
    <w:rsid w:val="002769F8"/>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769F8"/>
    <w:rPr>
      <w:rFonts w:ascii="Times New Roman" w:eastAsia="Times New Roman" w:hAnsi="Times New Roman" w:cs="Times New Roman"/>
      <w:noProof/>
    </w:rPr>
  </w:style>
  <w:style w:type="paragraph" w:customStyle="1" w:styleId="REG-Paa">
    <w:name w:val="REG-P(aa)"/>
    <w:basedOn w:val="Normal"/>
    <w:link w:val="REG-PaaChar"/>
    <w:qFormat/>
    <w:rsid w:val="002769F8"/>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769F8"/>
    <w:rPr>
      <w:rFonts w:ascii="Times New Roman" w:eastAsia="Times New Roman" w:hAnsi="Times New Roman" w:cs="Times New Roman"/>
      <w:noProof/>
    </w:rPr>
  </w:style>
  <w:style w:type="paragraph" w:customStyle="1" w:styleId="REG-Amend">
    <w:name w:val="REG-Amend"/>
    <w:link w:val="REG-AmendChar"/>
    <w:qFormat/>
    <w:rsid w:val="002769F8"/>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769F8"/>
    <w:rPr>
      <w:rFonts w:ascii="Times New Roman" w:eastAsia="Times New Roman" w:hAnsi="Times New Roman" w:cs="Times New Roman"/>
      <w:noProof/>
    </w:rPr>
  </w:style>
  <w:style w:type="character" w:customStyle="1" w:styleId="REG-AmendChar">
    <w:name w:val="REG-Amend Char"/>
    <w:basedOn w:val="REG-P0Char"/>
    <w:link w:val="REG-Amend"/>
    <w:rsid w:val="002769F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769F8"/>
    <w:rPr>
      <w:sz w:val="16"/>
      <w:szCs w:val="16"/>
    </w:rPr>
  </w:style>
  <w:style w:type="paragraph" w:styleId="CommentText">
    <w:name w:val="annotation text"/>
    <w:basedOn w:val="Normal"/>
    <w:link w:val="CommentTextChar"/>
    <w:uiPriority w:val="99"/>
    <w:semiHidden/>
    <w:unhideWhenUsed/>
    <w:rsid w:val="002769F8"/>
    <w:rPr>
      <w:sz w:val="20"/>
      <w:szCs w:val="20"/>
    </w:rPr>
  </w:style>
  <w:style w:type="character" w:customStyle="1" w:styleId="CommentTextChar">
    <w:name w:val="Comment Text Char"/>
    <w:basedOn w:val="DefaultParagraphFont"/>
    <w:link w:val="CommentText"/>
    <w:uiPriority w:val="99"/>
    <w:semiHidden/>
    <w:rsid w:val="002769F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769F8"/>
    <w:rPr>
      <w:b/>
      <w:bCs/>
    </w:rPr>
  </w:style>
  <w:style w:type="character" w:customStyle="1" w:styleId="CommentSubjectChar">
    <w:name w:val="Comment Subject Char"/>
    <w:basedOn w:val="CommentTextChar"/>
    <w:link w:val="CommentSubject"/>
    <w:uiPriority w:val="99"/>
    <w:semiHidden/>
    <w:rsid w:val="002769F8"/>
    <w:rPr>
      <w:rFonts w:ascii="Times New Roman" w:hAnsi="Times New Roman"/>
      <w:b/>
      <w:bCs/>
      <w:noProof/>
      <w:sz w:val="20"/>
      <w:szCs w:val="20"/>
    </w:rPr>
  </w:style>
  <w:style w:type="paragraph" w:customStyle="1" w:styleId="AS-H4A">
    <w:name w:val="AS-H4A"/>
    <w:basedOn w:val="AS-P0"/>
    <w:link w:val="AS-H4AChar"/>
    <w:rsid w:val="002769F8"/>
    <w:pPr>
      <w:tabs>
        <w:tab w:val="clear" w:pos="567"/>
      </w:tabs>
      <w:jc w:val="center"/>
    </w:pPr>
    <w:rPr>
      <w:b/>
      <w:caps/>
    </w:rPr>
  </w:style>
  <w:style w:type="paragraph" w:customStyle="1" w:styleId="AS-H4b">
    <w:name w:val="AS-H4b"/>
    <w:basedOn w:val="AS-P0"/>
    <w:link w:val="AS-H4bChar"/>
    <w:rsid w:val="002769F8"/>
    <w:pPr>
      <w:tabs>
        <w:tab w:val="clear" w:pos="567"/>
      </w:tabs>
      <w:jc w:val="center"/>
    </w:pPr>
    <w:rPr>
      <w:b/>
    </w:rPr>
  </w:style>
  <w:style w:type="character" w:customStyle="1" w:styleId="AS-H4AChar">
    <w:name w:val="AS-H4A Char"/>
    <w:basedOn w:val="AS-P0Char"/>
    <w:link w:val="AS-H4A"/>
    <w:rsid w:val="002769F8"/>
    <w:rPr>
      <w:rFonts w:ascii="Times New Roman" w:eastAsia="Times New Roman" w:hAnsi="Times New Roman" w:cs="Times New Roman"/>
      <w:b/>
      <w:caps/>
      <w:noProof/>
    </w:rPr>
  </w:style>
  <w:style w:type="character" w:customStyle="1" w:styleId="AS-H4bChar">
    <w:name w:val="AS-H4b Char"/>
    <w:basedOn w:val="AS-P0Char"/>
    <w:link w:val="AS-H4b"/>
    <w:rsid w:val="002769F8"/>
    <w:rPr>
      <w:rFonts w:ascii="Times New Roman" w:eastAsia="Times New Roman" w:hAnsi="Times New Roman" w:cs="Times New Roman"/>
      <w:b/>
      <w:noProof/>
    </w:rPr>
  </w:style>
  <w:style w:type="paragraph" w:customStyle="1" w:styleId="AS-H2a">
    <w:name w:val="AS-H2a"/>
    <w:basedOn w:val="Normal"/>
    <w:link w:val="AS-H2aChar"/>
    <w:rsid w:val="002769F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769F8"/>
    <w:rPr>
      <w:rFonts w:ascii="Arial" w:hAnsi="Arial" w:cs="Arial"/>
      <w:b/>
      <w:noProof/>
    </w:rPr>
  </w:style>
  <w:style w:type="paragraph" w:customStyle="1" w:styleId="REG-H1d">
    <w:name w:val="REG-H1d"/>
    <w:link w:val="REG-H1dChar"/>
    <w:qFormat/>
    <w:rsid w:val="002769F8"/>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769F8"/>
    <w:rPr>
      <w:rFonts w:ascii="Arial" w:hAnsi="Arial" w:cs="Arial"/>
      <w:b w:val="0"/>
      <w:noProof/>
      <w:color w:val="000000"/>
      <w:szCs w:val="24"/>
      <w:lang w:val="en-ZA"/>
    </w:rPr>
  </w:style>
  <w:style w:type="table" w:styleId="TableGrid">
    <w:name w:val="Table Grid"/>
    <w:basedOn w:val="TableNormal"/>
    <w:uiPriority w:val="59"/>
    <w:rsid w:val="00276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769F8"/>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769F8"/>
    <w:rPr>
      <w:rFonts w:ascii="Times New Roman" w:eastAsia="Times New Roman" w:hAnsi="Times New Roman"/>
      <w:noProof/>
      <w:sz w:val="24"/>
      <w:szCs w:val="24"/>
      <w:lang w:val="en-US" w:eastAsia="en-US"/>
    </w:rPr>
  </w:style>
  <w:style w:type="paragraph" w:customStyle="1" w:styleId="AS-P0">
    <w:name w:val="AS-P(0)"/>
    <w:basedOn w:val="Normal"/>
    <w:link w:val="AS-P0Char"/>
    <w:rsid w:val="002769F8"/>
    <w:pPr>
      <w:tabs>
        <w:tab w:val="left" w:pos="567"/>
      </w:tabs>
      <w:jc w:val="both"/>
    </w:pPr>
    <w:rPr>
      <w:rFonts w:eastAsia="Times New Roman" w:cs="Times New Roman"/>
    </w:rPr>
  </w:style>
  <w:style w:type="character" w:customStyle="1" w:styleId="AS-P0Char">
    <w:name w:val="AS-P(0) Char"/>
    <w:basedOn w:val="DefaultParagraphFont"/>
    <w:link w:val="AS-P0"/>
    <w:rsid w:val="002769F8"/>
    <w:rPr>
      <w:rFonts w:ascii="Times New Roman" w:eastAsia="Times New Roman" w:hAnsi="Times New Roman" w:cs="Times New Roman"/>
      <w:noProof/>
    </w:rPr>
  </w:style>
  <w:style w:type="paragraph" w:customStyle="1" w:styleId="AS-H3A">
    <w:name w:val="AS-H3A"/>
    <w:basedOn w:val="Normal"/>
    <w:link w:val="AS-H3AChar"/>
    <w:rsid w:val="002769F8"/>
    <w:pPr>
      <w:autoSpaceDE w:val="0"/>
      <w:autoSpaceDN w:val="0"/>
      <w:adjustRightInd w:val="0"/>
      <w:jc w:val="center"/>
    </w:pPr>
    <w:rPr>
      <w:rFonts w:cs="Times New Roman"/>
      <w:b/>
      <w:caps/>
    </w:rPr>
  </w:style>
  <w:style w:type="character" w:customStyle="1" w:styleId="AS-H3AChar">
    <w:name w:val="AS-H3A Char"/>
    <w:basedOn w:val="DefaultParagraphFont"/>
    <w:link w:val="AS-H3A"/>
    <w:rsid w:val="002769F8"/>
    <w:rPr>
      <w:rFonts w:ascii="Times New Roman" w:hAnsi="Times New Roman" w:cs="Times New Roman"/>
      <w:b/>
      <w:caps/>
      <w:noProof/>
    </w:rPr>
  </w:style>
  <w:style w:type="paragraph" w:customStyle="1" w:styleId="AS-H1a">
    <w:name w:val="AS-H1a"/>
    <w:basedOn w:val="Normal"/>
    <w:link w:val="AS-H1aChar"/>
    <w:rsid w:val="002769F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769F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769F8"/>
    <w:rPr>
      <w:rFonts w:ascii="Arial" w:hAnsi="Arial" w:cs="Arial"/>
      <w:b/>
      <w:noProof/>
      <w:sz w:val="36"/>
      <w:szCs w:val="36"/>
    </w:rPr>
  </w:style>
  <w:style w:type="character" w:customStyle="1" w:styleId="AS-H2Char">
    <w:name w:val="AS-H2 Char"/>
    <w:basedOn w:val="DefaultParagraphFont"/>
    <w:link w:val="AS-H2"/>
    <w:rsid w:val="002769F8"/>
    <w:rPr>
      <w:rFonts w:ascii="Times New Roman" w:hAnsi="Times New Roman" w:cs="Times New Roman"/>
      <w:b/>
      <w:caps/>
      <w:noProof/>
      <w:color w:val="000000"/>
      <w:sz w:val="26"/>
    </w:rPr>
  </w:style>
  <w:style w:type="paragraph" w:customStyle="1" w:styleId="AS-H3b">
    <w:name w:val="AS-H3b"/>
    <w:basedOn w:val="Normal"/>
    <w:link w:val="AS-H3bChar"/>
    <w:autoRedefine/>
    <w:rsid w:val="002769F8"/>
    <w:pPr>
      <w:jc w:val="center"/>
    </w:pPr>
    <w:rPr>
      <w:rFonts w:cs="Times New Roman"/>
      <w:b/>
    </w:rPr>
  </w:style>
  <w:style w:type="character" w:customStyle="1" w:styleId="AS-H3bChar">
    <w:name w:val="AS-H3b Char"/>
    <w:basedOn w:val="AS-H3AChar"/>
    <w:link w:val="AS-H3b"/>
    <w:rsid w:val="002769F8"/>
    <w:rPr>
      <w:rFonts w:ascii="Times New Roman" w:hAnsi="Times New Roman" w:cs="Times New Roman"/>
      <w:b/>
      <w:caps w:val="0"/>
      <w:noProof/>
    </w:rPr>
  </w:style>
  <w:style w:type="paragraph" w:customStyle="1" w:styleId="AS-P1">
    <w:name w:val="AS-P(1)"/>
    <w:basedOn w:val="Normal"/>
    <w:link w:val="AS-P1Char"/>
    <w:rsid w:val="002769F8"/>
    <w:pPr>
      <w:suppressAutoHyphens/>
      <w:ind w:right="-7" w:firstLine="567"/>
      <w:jc w:val="both"/>
    </w:pPr>
    <w:rPr>
      <w:rFonts w:eastAsia="Times New Roman" w:cs="Times New Roman"/>
    </w:rPr>
  </w:style>
  <w:style w:type="paragraph" w:customStyle="1" w:styleId="AS-Pa">
    <w:name w:val="AS-P(a)"/>
    <w:basedOn w:val="AS-Pahang"/>
    <w:link w:val="AS-PaChar"/>
    <w:rsid w:val="002769F8"/>
  </w:style>
  <w:style w:type="character" w:customStyle="1" w:styleId="AS-P1Char">
    <w:name w:val="AS-P(1) Char"/>
    <w:basedOn w:val="DefaultParagraphFont"/>
    <w:link w:val="AS-P1"/>
    <w:rsid w:val="002769F8"/>
    <w:rPr>
      <w:rFonts w:ascii="Times New Roman" w:eastAsia="Times New Roman" w:hAnsi="Times New Roman" w:cs="Times New Roman"/>
      <w:noProof/>
    </w:rPr>
  </w:style>
  <w:style w:type="paragraph" w:customStyle="1" w:styleId="AS-Pi">
    <w:name w:val="AS-P(i)"/>
    <w:basedOn w:val="Normal"/>
    <w:link w:val="AS-PiChar"/>
    <w:rsid w:val="002769F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769F8"/>
    <w:rPr>
      <w:rFonts w:ascii="Times New Roman" w:eastAsia="Times New Roman" w:hAnsi="Times New Roman" w:cs="Times New Roman"/>
      <w:noProof/>
    </w:rPr>
  </w:style>
  <w:style w:type="character" w:customStyle="1" w:styleId="AS-PiChar">
    <w:name w:val="AS-P(i) Char"/>
    <w:basedOn w:val="DefaultParagraphFont"/>
    <w:link w:val="AS-Pi"/>
    <w:rsid w:val="002769F8"/>
    <w:rPr>
      <w:rFonts w:ascii="Times New Roman" w:eastAsia="Times New Roman" w:hAnsi="Times New Roman" w:cs="Times New Roman"/>
      <w:noProof/>
    </w:rPr>
  </w:style>
  <w:style w:type="paragraph" w:customStyle="1" w:styleId="AS-Paa">
    <w:name w:val="AS-P(aa)"/>
    <w:basedOn w:val="Normal"/>
    <w:link w:val="AS-PaaChar"/>
    <w:rsid w:val="002769F8"/>
    <w:pPr>
      <w:suppressAutoHyphens/>
      <w:ind w:left="2267" w:right="-7" w:hanging="566"/>
      <w:jc w:val="both"/>
    </w:pPr>
    <w:rPr>
      <w:rFonts w:eastAsia="Times New Roman" w:cs="Times New Roman"/>
    </w:rPr>
  </w:style>
  <w:style w:type="paragraph" w:customStyle="1" w:styleId="AS-P-Amend">
    <w:name w:val="AS-P-Amend"/>
    <w:link w:val="AS-P-AmendChar"/>
    <w:rsid w:val="002769F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769F8"/>
    <w:rPr>
      <w:rFonts w:ascii="Times New Roman" w:eastAsia="Times New Roman" w:hAnsi="Times New Roman" w:cs="Times New Roman"/>
      <w:noProof/>
    </w:rPr>
  </w:style>
  <w:style w:type="character" w:customStyle="1" w:styleId="AS-P-AmendChar">
    <w:name w:val="AS-P-Amend Char"/>
    <w:basedOn w:val="AS-P0Char"/>
    <w:link w:val="AS-P-Amend"/>
    <w:rsid w:val="002769F8"/>
    <w:rPr>
      <w:rFonts w:ascii="Arial" w:eastAsia="Times New Roman" w:hAnsi="Arial" w:cs="Arial"/>
      <w:b/>
      <w:noProof/>
      <w:color w:val="00B050"/>
      <w:sz w:val="18"/>
      <w:szCs w:val="18"/>
    </w:rPr>
  </w:style>
  <w:style w:type="paragraph" w:customStyle="1" w:styleId="AS-H1b">
    <w:name w:val="AS-H1b"/>
    <w:basedOn w:val="Normal"/>
    <w:link w:val="AS-H1bChar"/>
    <w:rsid w:val="002769F8"/>
    <w:pPr>
      <w:jc w:val="center"/>
    </w:pPr>
    <w:rPr>
      <w:rFonts w:ascii="Arial" w:hAnsi="Arial" w:cs="Arial"/>
      <w:b/>
      <w:color w:val="000000"/>
      <w:sz w:val="24"/>
      <w:szCs w:val="24"/>
    </w:rPr>
  </w:style>
  <w:style w:type="character" w:customStyle="1" w:styleId="AS-H1bChar">
    <w:name w:val="AS-H1b Char"/>
    <w:basedOn w:val="AS-H2aChar"/>
    <w:link w:val="AS-H1b"/>
    <w:rsid w:val="002769F8"/>
    <w:rPr>
      <w:rFonts w:ascii="Arial" w:hAnsi="Arial" w:cs="Arial"/>
      <w:b/>
      <w:noProof/>
      <w:color w:val="000000"/>
      <w:sz w:val="24"/>
      <w:szCs w:val="24"/>
    </w:rPr>
  </w:style>
  <w:style w:type="paragraph" w:customStyle="1" w:styleId="REG-H1b">
    <w:name w:val="REG-H1b"/>
    <w:link w:val="REG-H1bChar"/>
    <w:qFormat/>
    <w:rsid w:val="002769F8"/>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769F8"/>
    <w:rPr>
      <w:rFonts w:ascii="Times New Roman" w:eastAsia="Times New Roman" w:hAnsi="Times New Roman"/>
      <w:b/>
      <w:bCs/>
      <w:noProof/>
    </w:rPr>
  </w:style>
  <w:style w:type="paragraph" w:customStyle="1" w:styleId="TableParagraph">
    <w:name w:val="Table Paragraph"/>
    <w:basedOn w:val="Normal"/>
    <w:uiPriority w:val="1"/>
    <w:rsid w:val="002769F8"/>
  </w:style>
  <w:style w:type="table" w:customStyle="1" w:styleId="TableGrid0">
    <w:name w:val="TableGrid"/>
    <w:rsid w:val="002769F8"/>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769F8"/>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769F8"/>
    <w:rPr>
      <w:rFonts w:ascii="Arial" w:hAnsi="Arial"/>
      <w:b/>
      <w:noProof/>
      <w:sz w:val="28"/>
      <w:szCs w:val="24"/>
    </w:rPr>
  </w:style>
  <w:style w:type="character" w:customStyle="1" w:styleId="REG-H1cChar">
    <w:name w:val="REG-H1c Char"/>
    <w:basedOn w:val="REG-H1bChar"/>
    <w:link w:val="REG-H1c"/>
    <w:rsid w:val="002769F8"/>
    <w:rPr>
      <w:rFonts w:ascii="Arial" w:hAnsi="Arial"/>
      <w:b/>
      <w:noProof/>
      <w:sz w:val="24"/>
      <w:szCs w:val="24"/>
    </w:rPr>
  </w:style>
  <w:style w:type="paragraph" w:customStyle="1" w:styleId="REG-PHA">
    <w:name w:val="REG-PH(A)"/>
    <w:link w:val="REG-PHAChar"/>
    <w:qFormat/>
    <w:rsid w:val="002769F8"/>
    <w:pPr>
      <w:spacing w:after="0" w:line="240" w:lineRule="auto"/>
      <w:jc w:val="center"/>
    </w:pPr>
    <w:rPr>
      <w:rFonts w:ascii="Arial" w:hAnsi="Arial"/>
      <w:b/>
      <w:caps/>
      <w:noProof/>
      <w:sz w:val="16"/>
      <w:szCs w:val="24"/>
    </w:rPr>
  </w:style>
  <w:style w:type="paragraph" w:customStyle="1" w:styleId="REG-PHb">
    <w:name w:val="REG-PH(b)"/>
    <w:link w:val="REG-PHbChar"/>
    <w:qFormat/>
    <w:rsid w:val="002769F8"/>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769F8"/>
    <w:rPr>
      <w:rFonts w:ascii="Arial" w:hAnsi="Arial"/>
      <w:b/>
      <w:caps/>
      <w:noProof/>
      <w:sz w:val="16"/>
      <w:szCs w:val="24"/>
    </w:rPr>
  </w:style>
  <w:style w:type="character" w:customStyle="1" w:styleId="REG-PHbChar">
    <w:name w:val="REG-PH(b) Char"/>
    <w:basedOn w:val="REG-H1bChar"/>
    <w:link w:val="REG-PHb"/>
    <w:rsid w:val="002769F8"/>
    <w:rPr>
      <w:rFonts w:ascii="Arial" w:hAnsi="Arial" w:cs="Arial"/>
      <w:b/>
      <w:noProof/>
      <w:sz w:val="16"/>
      <w:szCs w:val="16"/>
    </w:rPr>
  </w:style>
  <w:style w:type="character" w:styleId="Hyperlink">
    <w:name w:val="Hyperlink"/>
    <w:uiPriority w:val="99"/>
    <w:qFormat/>
    <w:rsid w:val="00087413"/>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087413"/>
    <w:rPr>
      <w:rFonts w:ascii="Arial" w:hAnsi="Arial"/>
      <w:color w:val="00B050"/>
      <w:sz w:val="18"/>
      <w:u w:val="single"/>
    </w:rPr>
  </w:style>
  <w:style w:type="character" w:customStyle="1" w:styleId="A6">
    <w:name w:val="A6"/>
    <w:uiPriority w:val="99"/>
    <w:rsid w:val="001A153F"/>
    <w:rPr>
      <w:b/>
      <w:bCs/>
      <w:color w:val="000000"/>
      <w:sz w:val="20"/>
      <w:szCs w:val="20"/>
    </w:rPr>
  </w:style>
  <w:style w:type="paragraph" w:customStyle="1" w:styleId="Pa5">
    <w:name w:val="Pa5"/>
    <w:basedOn w:val="Normal"/>
    <w:next w:val="Normal"/>
    <w:uiPriority w:val="99"/>
    <w:rsid w:val="001A153F"/>
    <w:pPr>
      <w:autoSpaceDE w:val="0"/>
      <w:autoSpaceDN w:val="0"/>
      <w:adjustRightInd w:val="0"/>
      <w:spacing w:line="221" w:lineRule="atLeast"/>
    </w:pPr>
    <w:rPr>
      <w:rFonts w:cs="Times New Roman"/>
      <w:noProof w:val="0"/>
      <w:sz w:val="24"/>
      <w:szCs w:val="24"/>
      <w:lang w:val="en-US"/>
    </w:rPr>
  </w:style>
  <w:style w:type="paragraph" w:customStyle="1" w:styleId="Default">
    <w:name w:val="Default"/>
    <w:rsid w:val="00FB6E6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7">
    <w:name w:val="Pa7"/>
    <w:basedOn w:val="Default"/>
    <w:next w:val="Default"/>
    <w:uiPriority w:val="99"/>
    <w:rsid w:val="00EF1201"/>
    <w:pPr>
      <w:spacing w:line="221" w:lineRule="atLeast"/>
    </w:pPr>
    <w:rPr>
      <w:color w:val="auto"/>
    </w:rPr>
  </w:style>
  <w:style w:type="paragraph" w:customStyle="1" w:styleId="Pa12">
    <w:name w:val="Pa12"/>
    <w:basedOn w:val="Default"/>
    <w:next w:val="Default"/>
    <w:uiPriority w:val="99"/>
    <w:rsid w:val="00EF1201"/>
    <w:pPr>
      <w:spacing w:line="221" w:lineRule="atLeast"/>
    </w:pPr>
    <w:rPr>
      <w:color w:val="auto"/>
    </w:rPr>
  </w:style>
  <w:style w:type="paragraph" w:customStyle="1" w:styleId="Pa13">
    <w:name w:val="Pa13"/>
    <w:basedOn w:val="Default"/>
    <w:next w:val="Default"/>
    <w:uiPriority w:val="99"/>
    <w:rsid w:val="00EF1201"/>
    <w:pPr>
      <w:spacing w:line="241" w:lineRule="atLeast"/>
    </w:pPr>
    <w:rPr>
      <w:color w:val="auto"/>
    </w:rPr>
  </w:style>
  <w:style w:type="paragraph" w:customStyle="1" w:styleId="Pa14">
    <w:name w:val="Pa14"/>
    <w:basedOn w:val="Default"/>
    <w:next w:val="Default"/>
    <w:uiPriority w:val="99"/>
    <w:rsid w:val="00EF1201"/>
    <w:pPr>
      <w:spacing w:line="241" w:lineRule="atLeast"/>
    </w:pPr>
    <w:rPr>
      <w:color w:val="auto"/>
    </w:rPr>
  </w:style>
  <w:style w:type="paragraph" w:customStyle="1" w:styleId="Pa15">
    <w:name w:val="Pa15"/>
    <w:basedOn w:val="Default"/>
    <w:next w:val="Default"/>
    <w:uiPriority w:val="99"/>
    <w:rsid w:val="00EF1201"/>
    <w:pPr>
      <w:spacing w:line="241" w:lineRule="atLeast"/>
    </w:pPr>
    <w:rPr>
      <w:color w:val="auto"/>
    </w:rPr>
  </w:style>
  <w:style w:type="paragraph" w:customStyle="1" w:styleId="Pa16">
    <w:name w:val="Pa16"/>
    <w:basedOn w:val="Default"/>
    <w:next w:val="Default"/>
    <w:uiPriority w:val="99"/>
    <w:rsid w:val="00EF1201"/>
    <w:pPr>
      <w:spacing w:line="241" w:lineRule="atLeast"/>
    </w:pPr>
    <w:rPr>
      <w:color w:val="auto"/>
    </w:rPr>
  </w:style>
  <w:style w:type="paragraph" w:customStyle="1" w:styleId="Pa2">
    <w:name w:val="Pa2"/>
    <w:basedOn w:val="Default"/>
    <w:next w:val="Default"/>
    <w:uiPriority w:val="99"/>
    <w:rsid w:val="00D20319"/>
    <w:pPr>
      <w:spacing w:line="241" w:lineRule="atLeast"/>
    </w:pPr>
    <w:rPr>
      <w:color w:val="auto"/>
    </w:rPr>
  </w:style>
  <w:style w:type="paragraph" w:customStyle="1" w:styleId="Pa0">
    <w:name w:val="Pa0"/>
    <w:basedOn w:val="Default"/>
    <w:next w:val="Default"/>
    <w:uiPriority w:val="99"/>
    <w:rsid w:val="00D20319"/>
    <w:pPr>
      <w:spacing w:line="241" w:lineRule="atLeast"/>
    </w:pPr>
    <w:rPr>
      <w:color w:val="auto"/>
    </w:rPr>
  </w:style>
  <w:style w:type="paragraph" w:customStyle="1" w:styleId="Pa4">
    <w:name w:val="Pa4"/>
    <w:basedOn w:val="Default"/>
    <w:next w:val="Default"/>
    <w:uiPriority w:val="99"/>
    <w:rsid w:val="00D20319"/>
    <w:pPr>
      <w:spacing w:line="221" w:lineRule="atLeast"/>
    </w:pPr>
    <w:rPr>
      <w:color w:val="auto"/>
    </w:rPr>
  </w:style>
  <w:style w:type="paragraph" w:customStyle="1" w:styleId="Pa27">
    <w:name w:val="Pa27"/>
    <w:basedOn w:val="Default"/>
    <w:next w:val="Default"/>
    <w:uiPriority w:val="99"/>
    <w:rsid w:val="00D20319"/>
    <w:pPr>
      <w:spacing w:line="241" w:lineRule="atLeast"/>
    </w:pPr>
    <w:rPr>
      <w:color w:val="auto"/>
    </w:rPr>
  </w:style>
  <w:style w:type="paragraph" w:customStyle="1" w:styleId="Pa36">
    <w:name w:val="Pa36"/>
    <w:basedOn w:val="Default"/>
    <w:next w:val="Default"/>
    <w:uiPriority w:val="99"/>
    <w:rsid w:val="00D20319"/>
    <w:pPr>
      <w:spacing w:line="221" w:lineRule="atLeast"/>
    </w:pPr>
    <w:rPr>
      <w:color w:val="auto"/>
    </w:rPr>
  </w:style>
  <w:style w:type="paragraph" w:customStyle="1" w:styleId="Pa9">
    <w:name w:val="Pa9"/>
    <w:basedOn w:val="Default"/>
    <w:next w:val="Default"/>
    <w:uiPriority w:val="99"/>
    <w:rsid w:val="001E01B8"/>
    <w:pPr>
      <w:spacing w:line="221" w:lineRule="atLeast"/>
    </w:pPr>
    <w:rPr>
      <w:color w:val="auto"/>
    </w:rPr>
  </w:style>
  <w:style w:type="paragraph" w:customStyle="1" w:styleId="Pa3">
    <w:name w:val="Pa3"/>
    <w:basedOn w:val="Default"/>
    <w:next w:val="Default"/>
    <w:uiPriority w:val="99"/>
    <w:rsid w:val="001E01B8"/>
    <w:pPr>
      <w:spacing w:line="241" w:lineRule="atLeast"/>
    </w:pPr>
    <w:rPr>
      <w:color w:val="auto"/>
    </w:rPr>
  </w:style>
  <w:style w:type="paragraph" w:customStyle="1" w:styleId="Pa10">
    <w:name w:val="Pa10"/>
    <w:basedOn w:val="Default"/>
    <w:next w:val="Default"/>
    <w:uiPriority w:val="99"/>
    <w:rsid w:val="001E01B8"/>
    <w:pPr>
      <w:spacing w:line="221" w:lineRule="atLeast"/>
    </w:pPr>
    <w:rPr>
      <w:color w:val="auto"/>
    </w:rPr>
  </w:style>
  <w:style w:type="paragraph" w:customStyle="1" w:styleId="Pa37">
    <w:name w:val="Pa37"/>
    <w:basedOn w:val="Default"/>
    <w:next w:val="Default"/>
    <w:uiPriority w:val="99"/>
    <w:rsid w:val="00E857B0"/>
    <w:pPr>
      <w:spacing w:line="241" w:lineRule="atLeast"/>
    </w:pPr>
    <w:rPr>
      <w:color w:val="auto"/>
    </w:rPr>
  </w:style>
  <w:style w:type="paragraph" w:customStyle="1" w:styleId="Pa8">
    <w:name w:val="Pa8"/>
    <w:basedOn w:val="Default"/>
    <w:next w:val="Default"/>
    <w:uiPriority w:val="99"/>
    <w:rsid w:val="00F16487"/>
    <w:pPr>
      <w:spacing w:line="221" w:lineRule="atLeast"/>
    </w:pPr>
    <w:rPr>
      <w:color w:val="auto"/>
    </w:rPr>
  </w:style>
  <w:style w:type="paragraph" w:customStyle="1" w:styleId="Pa24">
    <w:name w:val="Pa24"/>
    <w:basedOn w:val="Default"/>
    <w:next w:val="Default"/>
    <w:uiPriority w:val="99"/>
    <w:rsid w:val="00394794"/>
    <w:pPr>
      <w:spacing w:line="241" w:lineRule="atLeast"/>
    </w:pPr>
    <w:rPr>
      <w:color w:val="auto"/>
    </w:rPr>
  </w:style>
  <w:style w:type="paragraph" w:customStyle="1" w:styleId="Pa22">
    <w:name w:val="Pa22"/>
    <w:basedOn w:val="Default"/>
    <w:next w:val="Default"/>
    <w:uiPriority w:val="99"/>
    <w:rsid w:val="00E56ECB"/>
    <w:pPr>
      <w:spacing w:line="221" w:lineRule="atLeast"/>
    </w:pPr>
    <w:rPr>
      <w:color w:val="auto"/>
    </w:rPr>
  </w:style>
  <w:style w:type="paragraph" w:customStyle="1" w:styleId="Pa43">
    <w:name w:val="Pa43"/>
    <w:basedOn w:val="Default"/>
    <w:next w:val="Default"/>
    <w:uiPriority w:val="99"/>
    <w:rsid w:val="00E56ECB"/>
    <w:pPr>
      <w:spacing w:line="241" w:lineRule="atLeast"/>
    </w:pPr>
    <w:rPr>
      <w:color w:val="auto"/>
    </w:rPr>
  </w:style>
  <w:style w:type="paragraph" w:customStyle="1" w:styleId="Pa44">
    <w:name w:val="Pa44"/>
    <w:basedOn w:val="Default"/>
    <w:next w:val="Default"/>
    <w:uiPriority w:val="99"/>
    <w:rsid w:val="00E56ECB"/>
    <w:pPr>
      <w:spacing w:line="241" w:lineRule="atLeast"/>
    </w:pPr>
    <w:rPr>
      <w:color w:val="auto"/>
    </w:rPr>
  </w:style>
  <w:style w:type="paragraph" w:customStyle="1" w:styleId="Pa46">
    <w:name w:val="Pa46"/>
    <w:basedOn w:val="Default"/>
    <w:next w:val="Default"/>
    <w:uiPriority w:val="99"/>
    <w:rsid w:val="00E56ECB"/>
    <w:pPr>
      <w:spacing w:line="221" w:lineRule="atLeast"/>
    </w:pPr>
    <w:rPr>
      <w:color w:val="auto"/>
    </w:rPr>
  </w:style>
  <w:style w:type="paragraph" w:customStyle="1" w:styleId="Pa1">
    <w:name w:val="Pa1"/>
    <w:basedOn w:val="Default"/>
    <w:next w:val="Default"/>
    <w:uiPriority w:val="99"/>
    <w:rsid w:val="004F0AC8"/>
    <w:pPr>
      <w:spacing w:line="241" w:lineRule="atLeast"/>
    </w:pPr>
    <w:rPr>
      <w:color w:val="auto"/>
    </w:rPr>
  </w:style>
  <w:style w:type="paragraph" w:customStyle="1" w:styleId="Pa47">
    <w:name w:val="Pa47"/>
    <w:basedOn w:val="Default"/>
    <w:next w:val="Default"/>
    <w:uiPriority w:val="99"/>
    <w:rsid w:val="004F0AC8"/>
    <w:pPr>
      <w:spacing w:line="241" w:lineRule="atLeast"/>
    </w:pPr>
    <w:rPr>
      <w:color w:val="auto"/>
    </w:rPr>
  </w:style>
  <w:style w:type="paragraph" w:customStyle="1" w:styleId="Pa48">
    <w:name w:val="Pa48"/>
    <w:basedOn w:val="Default"/>
    <w:next w:val="Default"/>
    <w:uiPriority w:val="99"/>
    <w:rsid w:val="004F0AC8"/>
    <w:pPr>
      <w:spacing w:line="241" w:lineRule="atLeast"/>
    </w:pPr>
    <w:rPr>
      <w:color w:val="auto"/>
    </w:rPr>
  </w:style>
  <w:style w:type="paragraph" w:customStyle="1" w:styleId="Pa6">
    <w:name w:val="Pa6"/>
    <w:basedOn w:val="Default"/>
    <w:next w:val="Default"/>
    <w:uiPriority w:val="99"/>
    <w:rsid w:val="00825C37"/>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5/88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785D-EDDA-44FE-AC92-D1E4618D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Regulations.dotx</Template>
  <TotalTime>74</TotalTime>
  <Pages>10</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Electronic Transactions Act 4 of 2019-Regulations 2025-335</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Transactions Act 4 of 2019-Regulations 2025-335</dc:title>
  <dc:creator>LAC</dc:creator>
  <cp:lastModifiedBy>Dianne Hubbard</cp:lastModifiedBy>
  <cp:revision>5</cp:revision>
  <dcterms:created xsi:type="dcterms:W3CDTF">2026-01-19T21:03:00Z</dcterms:created>
  <dcterms:modified xsi:type="dcterms:W3CDTF">2026-01-20T06:24:00Z</dcterms:modified>
</cp:coreProperties>
</file>